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word/glossary/fontTable.xml" ContentType="application/vnd.openxmlformats-officedocument.wordprocessingml.fontTable+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397C" w:rsidRPr="0021397C" w:rsidRDefault="0021397C" w:rsidP="0021397C">
      <w:pPr>
        <w:spacing w:after="0" w:line="240" w:lineRule="auto"/>
        <w:rPr>
          <w:rFonts w:asciiTheme="majorBidi" w:hAnsiTheme="majorBidi" w:cstheme="majorBidi"/>
          <w:b/>
          <w:bCs/>
          <w:i/>
          <w:iCs/>
          <w:sz w:val="28"/>
          <w:szCs w:val="28"/>
          <w:lang w:bidi="ar-IQ"/>
        </w:rPr>
      </w:pPr>
    </w:p>
    <w:p w:rsidR="007A2CC1" w:rsidRPr="00AF7CCF" w:rsidRDefault="00176D9A" w:rsidP="0021397C">
      <w:pPr>
        <w:bidi w:val="0"/>
        <w:jc w:val="center"/>
        <w:rPr>
          <w:rFonts w:asciiTheme="majorBidi" w:hAnsiTheme="majorBidi" w:cstheme="majorBidi"/>
          <w:sz w:val="32"/>
          <w:szCs w:val="32"/>
        </w:rPr>
      </w:pPr>
      <w:r>
        <w:rPr>
          <w:rFonts w:asciiTheme="majorBidi" w:hAnsiTheme="majorBidi" w:cstheme="majorBidi"/>
          <w:b/>
          <w:bCs/>
          <w:sz w:val="32"/>
          <w:szCs w:val="32"/>
          <w:u w:val="single"/>
        </w:rPr>
        <w:t>Pedestrian Studies</w:t>
      </w:r>
    </w:p>
    <w:p w:rsidR="00AC66AB" w:rsidRDefault="00AC66AB" w:rsidP="00AC66AB">
      <w:pPr>
        <w:autoSpaceDE w:val="0"/>
        <w:autoSpaceDN w:val="0"/>
        <w:bidi w:val="0"/>
        <w:adjustRightInd w:val="0"/>
        <w:spacing w:after="0" w:line="240" w:lineRule="auto"/>
        <w:jc w:val="both"/>
        <w:rPr>
          <w:rFonts w:asciiTheme="majorBidi" w:eastAsia="TimesTen-Roman" w:hAnsiTheme="majorBidi" w:cstheme="majorBidi"/>
          <w:sz w:val="28"/>
          <w:szCs w:val="28"/>
          <w:lang w:val="en-CA"/>
        </w:rPr>
      </w:pPr>
    </w:p>
    <w:p w:rsidR="00176D9A" w:rsidRDefault="00176D9A" w:rsidP="00F43EA7">
      <w:pPr>
        <w:autoSpaceDE w:val="0"/>
        <w:autoSpaceDN w:val="0"/>
        <w:bidi w:val="0"/>
        <w:adjustRightInd w:val="0"/>
        <w:spacing w:after="0" w:line="240" w:lineRule="auto"/>
        <w:jc w:val="both"/>
        <w:rPr>
          <w:rFonts w:asciiTheme="majorBidi" w:hAnsiTheme="majorBidi" w:cstheme="majorBidi"/>
          <w:sz w:val="28"/>
          <w:szCs w:val="28"/>
          <w:lang w:val="en-CA"/>
        </w:rPr>
      </w:pPr>
    </w:p>
    <w:p w:rsidR="00F43EA7" w:rsidRDefault="00F43EA7" w:rsidP="00176D9A">
      <w:pPr>
        <w:autoSpaceDE w:val="0"/>
        <w:autoSpaceDN w:val="0"/>
        <w:bidi w:val="0"/>
        <w:adjustRightInd w:val="0"/>
        <w:spacing w:after="0" w:line="240" w:lineRule="auto"/>
        <w:jc w:val="both"/>
        <w:rPr>
          <w:rFonts w:asciiTheme="majorBidi" w:hAnsiTheme="majorBidi" w:cstheme="majorBidi"/>
          <w:sz w:val="28"/>
          <w:szCs w:val="28"/>
          <w:lang w:val="en-CA"/>
        </w:rPr>
      </w:pPr>
      <w:r w:rsidRPr="00F43EA7">
        <w:rPr>
          <w:rFonts w:asciiTheme="majorBidi" w:hAnsiTheme="majorBidi" w:cstheme="majorBidi"/>
          <w:sz w:val="28"/>
          <w:szCs w:val="28"/>
          <w:lang w:val="en-CA"/>
        </w:rPr>
        <w:t>People walk for many reasons: to go to a neighbour’s house, to run errands, for school, or to get to a business meeting. People also walk for recreation and health benefits or for the enjoyment of being outside. Some pedestrians must walk to transit or other destinations if they wish to travel independently. It is a public responsibility to provide a safe, secure, and comfortable system for all people who walk. In this lecture we will discuss about the pedestrian problems, pedestrian survey (data collection), characteristics, different level of services, and design principles of pedestrian facilities. There are many problems related to safety security of pedestrians.</w:t>
      </w:r>
    </w:p>
    <w:p w:rsidR="00F43EA7" w:rsidRDefault="00F43EA7" w:rsidP="00F43EA7">
      <w:pPr>
        <w:autoSpaceDE w:val="0"/>
        <w:autoSpaceDN w:val="0"/>
        <w:bidi w:val="0"/>
        <w:adjustRightInd w:val="0"/>
        <w:spacing w:after="0" w:line="240" w:lineRule="auto"/>
        <w:jc w:val="both"/>
        <w:rPr>
          <w:rFonts w:asciiTheme="majorBidi" w:hAnsiTheme="majorBidi" w:cstheme="majorBidi"/>
          <w:sz w:val="28"/>
          <w:szCs w:val="28"/>
          <w:lang w:val="en-CA"/>
        </w:rPr>
      </w:pPr>
    </w:p>
    <w:p w:rsidR="00F43EA7" w:rsidRPr="00B771FA" w:rsidRDefault="00572143" w:rsidP="00F43EA7">
      <w:pPr>
        <w:autoSpaceDE w:val="0"/>
        <w:autoSpaceDN w:val="0"/>
        <w:bidi w:val="0"/>
        <w:adjustRightInd w:val="0"/>
        <w:spacing w:after="0" w:line="240" w:lineRule="auto"/>
        <w:jc w:val="both"/>
        <w:rPr>
          <w:rFonts w:asciiTheme="majorBidi" w:hAnsiTheme="majorBidi" w:cstheme="majorBidi"/>
          <w:b/>
          <w:bCs/>
          <w:sz w:val="28"/>
          <w:szCs w:val="28"/>
          <w:u w:val="single"/>
          <w:lang w:val="en-CA"/>
        </w:rPr>
      </w:pPr>
      <w:r w:rsidRPr="00B771FA">
        <w:rPr>
          <w:rFonts w:asciiTheme="majorBidi" w:hAnsiTheme="majorBidi" w:cstheme="majorBidi"/>
          <w:b/>
          <w:bCs/>
          <w:sz w:val="28"/>
          <w:szCs w:val="28"/>
          <w:u w:val="single"/>
          <w:lang w:val="en-CA"/>
        </w:rPr>
        <w:t>Pedestrian Problems</w:t>
      </w:r>
    </w:p>
    <w:p w:rsidR="00572143" w:rsidRDefault="00572143" w:rsidP="00572143">
      <w:pPr>
        <w:autoSpaceDE w:val="0"/>
        <w:autoSpaceDN w:val="0"/>
        <w:bidi w:val="0"/>
        <w:adjustRightInd w:val="0"/>
        <w:spacing w:after="0" w:line="240" w:lineRule="auto"/>
        <w:jc w:val="both"/>
        <w:rPr>
          <w:rFonts w:asciiTheme="majorBidi" w:hAnsiTheme="majorBidi" w:cstheme="majorBidi"/>
          <w:sz w:val="28"/>
          <w:szCs w:val="28"/>
          <w:lang w:val="en-CA"/>
        </w:rPr>
      </w:pPr>
      <w:r w:rsidRPr="00572143">
        <w:rPr>
          <w:rFonts w:asciiTheme="majorBidi" w:hAnsiTheme="majorBidi" w:cstheme="majorBidi"/>
          <w:sz w:val="28"/>
          <w:szCs w:val="28"/>
          <w:lang w:val="en-CA"/>
        </w:rPr>
        <w:t>Accidents Circumstances - Pedestrian accidents occurs in a variety of ways; the most common type involves pedestrian crossing or entering the street at or between intersections.</w:t>
      </w:r>
    </w:p>
    <w:p w:rsidR="00572143" w:rsidRPr="00572143" w:rsidRDefault="00572143" w:rsidP="00572143">
      <w:pPr>
        <w:autoSpaceDE w:val="0"/>
        <w:autoSpaceDN w:val="0"/>
        <w:bidi w:val="0"/>
        <w:adjustRightInd w:val="0"/>
        <w:spacing w:after="0" w:line="240" w:lineRule="auto"/>
        <w:jc w:val="both"/>
        <w:rPr>
          <w:rFonts w:asciiTheme="majorBidi" w:hAnsiTheme="majorBidi" w:cstheme="majorBidi"/>
          <w:sz w:val="28"/>
          <w:szCs w:val="28"/>
          <w:lang w:val="en-CA"/>
        </w:rPr>
      </w:pPr>
      <w:r w:rsidRPr="00572143">
        <w:rPr>
          <w:rFonts w:asciiTheme="majorBidi" w:hAnsiTheme="majorBidi" w:cstheme="majorBidi"/>
          <w:sz w:val="28"/>
          <w:szCs w:val="28"/>
          <w:lang w:val="en-CA"/>
        </w:rPr>
        <w:t>1. Darting: It is used to indicate the sudden appearance of a pedestrian from behind a vehicle or other sight obstruction.</w:t>
      </w:r>
    </w:p>
    <w:p w:rsidR="00572143" w:rsidRDefault="00572143" w:rsidP="00572143">
      <w:pPr>
        <w:autoSpaceDE w:val="0"/>
        <w:autoSpaceDN w:val="0"/>
        <w:bidi w:val="0"/>
        <w:adjustRightInd w:val="0"/>
        <w:spacing w:after="0" w:line="240" w:lineRule="auto"/>
        <w:jc w:val="both"/>
        <w:rPr>
          <w:rFonts w:asciiTheme="majorBidi" w:hAnsiTheme="majorBidi" w:cstheme="majorBidi"/>
          <w:sz w:val="28"/>
          <w:szCs w:val="28"/>
          <w:lang w:val="en-CA"/>
        </w:rPr>
      </w:pPr>
      <w:r w:rsidRPr="00572143">
        <w:rPr>
          <w:rFonts w:asciiTheme="majorBidi" w:hAnsiTheme="majorBidi" w:cstheme="majorBidi"/>
          <w:sz w:val="28"/>
          <w:szCs w:val="28"/>
          <w:lang w:val="en-CA"/>
        </w:rPr>
        <w:t>2. Dashing: It refers to the running pedestrians.</w:t>
      </w:r>
    </w:p>
    <w:p w:rsidR="00572143" w:rsidRDefault="00572143" w:rsidP="00572143">
      <w:pPr>
        <w:autoSpaceDE w:val="0"/>
        <w:autoSpaceDN w:val="0"/>
        <w:bidi w:val="0"/>
        <w:adjustRightInd w:val="0"/>
        <w:spacing w:after="0" w:line="240" w:lineRule="auto"/>
        <w:jc w:val="both"/>
        <w:rPr>
          <w:rFonts w:asciiTheme="majorBidi" w:hAnsiTheme="majorBidi" w:cstheme="majorBidi"/>
          <w:sz w:val="28"/>
          <w:szCs w:val="28"/>
          <w:lang w:val="en-CA"/>
        </w:rPr>
      </w:pPr>
    </w:p>
    <w:p w:rsidR="00572143" w:rsidRPr="00572143" w:rsidRDefault="00572143" w:rsidP="00572143">
      <w:pPr>
        <w:autoSpaceDE w:val="0"/>
        <w:autoSpaceDN w:val="0"/>
        <w:bidi w:val="0"/>
        <w:adjustRightInd w:val="0"/>
        <w:spacing w:after="0" w:line="240" w:lineRule="auto"/>
        <w:rPr>
          <w:rFonts w:asciiTheme="majorBidi" w:hAnsiTheme="majorBidi" w:cstheme="majorBidi"/>
          <w:sz w:val="28"/>
          <w:szCs w:val="28"/>
          <w:u w:val="single"/>
          <w:lang w:val="en-CA"/>
        </w:rPr>
      </w:pPr>
      <w:r w:rsidRPr="00572143">
        <w:rPr>
          <w:rFonts w:asciiTheme="majorBidi" w:hAnsiTheme="majorBidi" w:cstheme="majorBidi"/>
          <w:sz w:val="28"/>
          <w:szCs w:val="28"/>
          <w:u w:val="single"/>
          <w:lang w:val="en-CA"/>
        </w:rPr>
        <w:t>Special Problems</w:t>
      </w:r>
    </w:p>
    <w:p w:rsidR="00572143" w:rsidRPr="00572143" w:rsidRDefault="00572143" w:rsidP="00572143">
      <w:pPr>
        <w:autoSpaceDE w:val="0"/>
        <w:autoSpaceDN w:val="0"/>
        <w:bidi w:val="0"/>
        <w:adjustRightInd w:val="0"/>
        <w:spacing w:after="0" w:line="240" w:lineRule="auto"/>
        <w:jc w:val="both"/>
        <w:rPr>
          <w:rFonts w:asciiTheme="majorBidi" w:hAnsiTheme="majorBidi" w:cstheme="majorBidi"/>
          <w:sz w:val="28"/>
          <w:szCs w:val="28"/>
          <w:lang w:val="en-CA"/>
        </w:rPr>
      </w:pPr>
      <w:r w:rsidRPr="00572143">
        <w:rPr>
          <w:rFonts w:asciiTheme="majorBidi" w:hAnsiTheme="majorBidi" w:cstheme="majorBidi"/>
          <w:sz w:val="28"/>
          <w:szCs w:val="28"/>
          <w:lang w:val="en-CA"/>
        </w:rPr>
        <w:t>1. Age: Children under 15 years of age from the largest group of pedestrian victims and have the highest injury rate per population in their age group, the elderly have the highest fatality rate because of the lower probability of their recovery from injuries.</w:t>
      </w:r>
    </w:p>
    <w:p w:rsidR="00572143" w:rsidRDefault="00572143" w:rsidP="00572143">
      <w:pPr>
        <w:autoSpaceDE w:val="0"/>
        <w:autoSpaceDN w:val="0"/>
        <w:bidi w:val="0"/>
        <w:adjustRightInd w:val="0"/>
        <w:spacing w:after="0" w:line="240" w:lineRule="auto"/>
        <w:jc w:val="both"/>
        <w:rPr>
          <w:rFonts w:asciiTheme="majorBidi" w:hAnsiTheme="majorBidi" w:cstheme="majorBidi"/>
          <w:sz w:val="28"/>
          <w:szCs w:val="28"/>
          <w:lang w:val="en-CA"/>
        </w:rPr>
      </w:pPr>
      <w:r w:rsidRPr="00572143">
        <w:rPr>
          <w:rFonts w:asciiTheme="majorBidi" w:hAnsiTheme="majorBidi" w:cstheme="majorBidi"/>
          <w:sz w:val="28"/>
          <w:szCs w:val="28"/>
          <w:lang w:val="en-CA"/>
        </w:rPr>
        <w:t>2. Intoxication and Drug effects: Alcohol and drugs impair the behaviour of pedestrians to the extent that they may be a primary cause of accident.</w:t>
      </w:r>
    </w:p>
    <w:p w:rsidR="00572143" w:rsidRDefault="00572143" w:rsidP="00572143">
      <w:pPr>
        <w:autoSpaceDE w:val="0"/>
        <w:autoSpaceDN w:val="0"/>
        <w:bidi w:val="0"/>
        <w:adjustRightInd w:val="0"/>
        <w:spacing w:after="0" w:line="240" w:lineRule="auto"/>
        <w:rPr>
          <w:rFonts w:asciiTheme="majorBidi" w:hAnsiTheme="majorBidi" w:cstheme="majorBidi"/>
          <w:sz w:val="28"/>
          <w:szCs w:val="28"/>
          <w:lang w:val="en-CA"/>
        </w:rPr>
      </w:pPr>
      <w:r w:rsidRPr="00572143">
        <w:rPr>
          <w:rFonts w:asciiTheme="majorBidi" w:hAnsiTheme="majorBidi" w:cstheme="majorBidi"/>
          <w:sz w:val="28"/>
          <w:szCs w:val="28"/>
          <w:lang w:val="en-CA"/>
        </w:rPr>
        <w:t>3. Dusk and Darkness: Special pedestrian safety problems arise during the hours of dusk and darkness, when it is most difficult for motorists to see pedestrians.</w:t>
      </w:r>
    </w:p>
    <w:p w:rsidR="00572143" w:rsidRDefault="00572143" w:rsidP="00572143">
      <w:pPr>
        <w:autoSpaceDE w:val="0"/>
        <w:autoSpaceDN w:val="0"/>
        <w:bidi w:val="0"/>
        <w:adjustRightInd w:val="0"/>
        <w:spacing w:after="0" w:line="240" w:lineRule="auto"/>
        <w:rPr>
          <w:rFonts w:asciiTheme="majorBidi" w:hAnsiTheme="majorBidi" w:cstheme="majorBidi"/>
          <w:sz w:val="28"/>
          <w:szCs w:val="28"/>
          <w:lang w:val="en-CA"/>
        </w:rPr>
      </w:pPr>
    </w:p>
    <w:p w:rsidR="00572143" w:rsidRPr="00B771FA" w:rsidRDefault="0031633B" w:rsidP="0031633B">
      <w:pPr>
        <w:autoSpaceDE w:val="0"/>
        <w:autoSpaceDN w:val="0"/>
        <w:bidi w:val="0"/>
        <w:adjustRightInd w:val="0"/>
        <w:spacing w:after="0" w:line="240" w:lineRule="auto"/>
        <w:jc w:val="both"/>
        <w:rPr>
          <w:rFonts w:asciiTheme="majorBidi" w:hAnsiTheme="majorBidi" w:cstheme="majorBidi"/>
          <w:b/>
          <w:bCs/>
          <w:sz w:val="28"/>
          <w:szCs w:val="28"/>
          <w:u w:val="single"/>
          <w:lang w:val="en-CA"/>
        </w:rPr>
      </w:pPr>
      <w:r w:rsidRPr="00B771FA">
        <w:rPr>
          <w:rFonts w:asciiTheme="majorBidi" w:hAnsiTheme="majorBidi" w:cstheme="majorBidi"/>
          <w:b/>
          <w:bCs/>
          <w:sz w:val="28"/>
          <w:szCs w:val="28"/>
          <w:u w:val="single"/>
          <w:lang w:val="en-CA"/>
        </w:rPr>
        <w:t>Definition of a Pedestrian</w:t>
      </w:r>
    </w:p>
    <w:p w:rsidR="0031633B" w:rsidRPr="0031633B" w:rsidRDefault="0031633B" w:rsidP="0031633B">
      <w:pPr>
        <w:autoSpaceDE w:val="0"/>
        <w:autoSpaceDN w:val="0"/>
        <w:bidi w:val="0"/>
        <w:adjustRightInd w:val="0"/>
        <w:spacing w:after="0" w:line="240" w:lineRule="auto"/>
        <w:jc w:val="both"/>
        <w:rPr>
          <w:rFonts w:asciiTheme="majorBidi" w:hAnsiTheme="majorBidi" w:cstheme="majorBidi"/>
          <w:sz w:val="28"/>
          <w:szCs w:val="28"/>
          <w:lang w:val="en-CA"/>
        </w:rPr>
      </w:pPr>
      <w:r w:rsidRPr="0031633B">
        <w:rPr>
          <w:rFonts w:asciiTheme="majorBidi" w:hAnsiTheme="majorBidi" w:cstheme="majorBidi"/>
          <w:sz w:val="28"/>
          <w:szCs w:val="28"/>
          <w:lang w:val="en-CA"/>
        </w:rPr>
        <w:t>Any person afoot is the definition of Uniform Vehicle Code of pedestrian. However expand this definition to explicitly include people with disabilities, such as who use wheelchairs or other mobility devices. At the beginning and end of every motorist’s trip, he or she is pedestrian.</w:t>
      </w:r>
    </w:p>
    <w:p w:rsidR="0031633B" w:rsidRPr="0031633B" w:rsidRDefault="0031633B" w:rsidP="0031633B">
      <w:pPr>
        <w:autoSpaceDE w:val="0"/>
        <w:autoSpaceDN w:val="0"/>
        <w:bidi w:val="0"/>
        <w:adjustRightInd w:val="0"/>
        <w:spacing w:after="0" w:line="240" w:lineRule="auto"/>
        <w:jc w:val="both"/>
        <w:rPr>
          <w:rFonts w:asciiTheme="majorBidi" w:hAnsiTheme="majorBidi" w:cstheme="majorBidi"/>
          <w:sz w:val="28"/>
          <w:szCs w:val="28"/>
          <w:lang w:val="en-CA"/>
        </w:rPr>
      </w:pPr>
      <w:r w:rsidRPr="0031633B">
        <w:rPr>
          <w:rFonts w:asciiTheme="majorBidi" w:hAnsiTheme="majorBidi" w:cstheme="majorBidi"/>
          <w:sz w:val="28"/>
          <w:szCs w:val="28"/>
          <w:lang w:val="en-CA"/>
        </w:rPr>
        <w:t>The driver and/or passenger walks to the vehicle, which is parked, drives to a destination, parks the vehicle again, and walks to the final destination. In urban centers, pedestrian flows can be significant, and they must be accommodated in planning and design of traffic facilities and controls. Pedestrian safety is also a major issue, as the pedestrian is at a visible disadvantage where potential pedestrian-vehicle conflict exist, such as at the intersections.</w:t>
      </w:r>
    </w:p>
    <w:p w:rsidR="0031633B" w:rsidRDefault="0031633B" w:rsidP="0031633B">
      <w:pPr>
        <w:autoSpaceDE w:val="0"/>
        <w:autoSpaceDN w:val="0"/>
        <w:bidi w:val="0"/>
        <w:adjustRightInd w:val="0"/>
        <w:spacing w:after="0" w:line="240" w:lineRule="auto"/>
        <w:jc w:val="both"/>
        <w:rPr>
          <w:rFonts w:asciiTheme="majorBidi" w:hAnsiTheme="majorBidi" w:cstheme="majorBidi"/>
          <w:sz w:val="28"/>
          <w:szCs w:val="28"/>
          <w:lang w:val="en-CA"/>
        </w:rPr>
      </w:pPr>
      <w:r w:rsidRPr="0031633B">
        <w:rPr>
          <w:rFonts w:asciiTheme="majorBidi" w:hAnsiTheme="majorBidi" w:cstheme="majorBidi"/>
          <w:sz w:val="28"/>
          <w:szCs w:val="28"/>
          <w:lang w:val="en-CA"/>
        </w:rPr>
        <w:t xml:space="preserve">It is important to recognize the forces influencing the demand for provision of more and better pedestrian facilities. Undoubtedly one important factor has been the increased awareness of the environmental problems created by the rapid national and worldwide </w:t>
      </w:r>
      <w:r w:rsidRPr="0031633B">
        <w:rPr>
          <w:rFonts w:asciiTheme="majorBidi" w:hAnsiTheme="majorBidi" w:cstheme="majorBidi"/>
          <w:sz w:val="28"/>
          <w:szCs w:val="28"/>
          <w:lang w:val="en-CA"/>
        </w:rPr>
        <w:lastRenderedPageBreak/>
        <w:t>growth in vehicle travel, but of equal important has been the recognition by many people of need for physical fitness and the role that play in achieving this.</w:t>
      </w:r>
    </w:p>
    <w:p w:rsidR="0031633B" w:rsidRDefault="0031633B" w:rsidP="0031633B">
      <w:pPr>
        <w:autoSpaceDE w:val="0"/>
        <w:autoSpaceDN w:val="0"/>
        <w:bidi w:val="0"/>
        <w:adjustRightInd w:val="0"/>
        <w:spacing w:after="0" w:line="240" w:lineRule="auto"/>
        <w:jc w:val="both"/>
        <w:rPr>
          <w:rFonts w:asciiTheme="majorBidi" w:hAnsiTheme="majorBidi" w:cstheme="majorBidi"/>
          <w:sz w:val="28"/>
          <w:szCs w:val="28"/>
          <w:lang w:val="en-CA"/>
        </w:rPr>
      </w:pPr>
    </w:p>
    <w:p w:rsidR="0031633B" w:rsidRPr="00B771FA" w:rsidRDefault="0031633B" w:rsidP="0031633B">
      <w:pPr>
        <w:autoSpaceDE w:val="0"/>
        <w:autoSpaceDN w:val="0"/>
        <w:bidi w:val="0"/>
        <w:adjustRightInd w:val="0"/>
        <w:spacing w:after="0" w:line="240" w:lineRule="auto"/>
        <w:jc w:val="both"/>
        <w:rPr>
          <w:rFonts w:asciiTheme="majorBidi" w:hAnsiTheme="majorBidi" w:cstheme="majorBidi"/>
          <w:b/>
          <w:bCs/>
          <w:sz w:val="28"/>
          <w:szCs w:val="28"/>
          <w:u w:val="single"/>
          <w:lang w:val="en-CA"/>
        </w:rPr>
      </w:pPr>
      <w:r w:rsidRPr="00B771FA">
        <w:rPr>
          <w:rFonts w:asciiTheme="majorBidi" w:hAnsiTheme="majorBidi" w:cstheme="majorBidi"/>
          <w:b/>
          <w:bCs/>
          <w:sz w:val="28"/>
          <w:szCs w:val="28"/>
          <w:u w:val="single"/>
          <w:lang w:val="en-CA"/>
        </w:rPr>
        <w:t>Factors affecting pedestrian demand</w:t>
      </w:r>
    </w:p>
    <w:p w:rsidR="0031633B" w:rsidRPr="0031633B" w:rsidRDefault="0031633B" w:rsidP="0031633B">
      <w:pPr>
        <w:autoSpaceDE w:val="0"/>
        <w:autoSpaceDN w:val="0"/>
        <w:bidi w:val="0"/>
        <w:adjustRightInd w:val="0"/>
        <w:spacing w:after="0" w:line="240" w:lineRule="auto"/>
        <w:jc w:val="both"/>
        <w:rPr>
          <w:rFonts w:asciiTheme="majorBidi" w:hAnsiTheme="majorBidi" w:cstheme="majorBidi"/>
          <w:sz w:val="28"/>
          <w:szCs w:val="28"/>
          <w:lang w:val="en-CA"/>
        </w:rPr>
      </w:pPr>
      <w:r w:rsidRPr="0031633B">
        <w:rPr>
          <w:rFonts w:asciiTheme="majorBidi" w:hAnsiTheme="majorBidi" w:cstheme="majorBidi"/>
          <w:sz w:val="28"/>
          <w:szCs w:val="28"/>
          <w:lang w:val="en-CA"/>
        </w:rPr>
        <w:t>1. The nature of the local community- Walking is more likely to occur in a community that has a high proportion of young people.</w:t>
      </w:r>
    </w:p>
    <w:p w:rsidR="0031633B" w:rsidRPr="0031633B" w:rsidRDefault="0031633B" w:rsidP="0031633B">
      <w:pPr>
        <w:autoSpaceDE w:val="0"/>
        <w:autoSpaceDN w:val="0"/>
        <w:bidi w:val="0"/>
        <w:adjustRightInd w:val="0"/>
        <w:spacing w:after="0" w:line="240" w:lineRule="auto"/>
        <w:jc w:val="both"/>
        <w:rPr>
          <w:rFonts w:asciiTheme="majorBidi" w:hAnsiTheme="majorBidi" w:cstheme="majorBidi"/>
          <w:sz w:val="28"/>
          <w:szCs w:val="28"/>
          <w:lang w:val="en-CA"/>
        </w:rPr>
      </w:pPr>
      <w:r w:rsidRPr="0031633B">
        <w:rPr>
          <w:rFonts w:asciiTheme="majorBidi" w:hAnsiTheme="majorBidi" w:cstheme="majorBidi"/>
          <w:sz w:val="28"/>
          <w:szCs w:val="28"/>
          <w:lang w:val="en-CA"/>
        </w:rPr>
        <w:t>2. Car ownership -The availability of the private car reduces the amount of walking, even for short journey.</w:t>
      </w:r>
    </w:p>
    <w:p w:rsidR="0031633B" w:rsidRPr="0031633B" w:rsidRDefault="0031633B" w:rsidP="0031633B">
      <w:pPr>
        <w:autoSpaceDE w:val="0"/>
        <w:autoSpaceDN w:val="0"/>
        <w:bidi w:val="0"/>
        <w:adjustRightInd w:val="0"/>
        <w:spacing w:after="0" w:line="240" w:lineRule="auto"/>
        <w:jc w:val="both"/>
        <w:rPr>
          <w:rFonts w:asciiTheme="majorBidi" w:hAnsiTheme="majorBidi" w:cstheme="majorBidi"/>
          <w:sz w:val="28"/>
          <w:szCs w:val="28"/>
          <w:lang w:val="en-CA"/>
        </w:rPr>
      </w:pPr>
      <w:r w:rsidRPr="0031633B">
        <w:rPr>
          <w:rFonts w:asciiTheme="majorBidi" w:hAnsiTheme="majorBidi" w:cstheme="majorBidi"/>
          <w:sz w:val="28"/>
          <w:szCs w:val="28"/>
          <w:lang w:val="en-CA"/>
        </w:rPr>
        <w:t>3. Local land use activities- Walking is primarily used for short distance trips. Consequently the distance between local origins and destinations (e.g. homes and school, homes</w:t>
      </w:r>
      <w:r>
        <w:rPr>
          <w:rFonts w:asciiTheme="majorBidi" w:hAnsiTheme="majorBidi" w:cstheme="majorBidi"/>
          <w:sz w:val="28"/>
          <w:szCs w:val="28"/>
          <w:lang w:val="en-CA"/>
        </w:rPr>
        <w:t xml:space="preserve"> </w:t>
      </w:r>
      <w:r w:rsidRPr="0031633B">
        <w:rPr>
          <w:rFonts w:asciiTheme="majorBidi" w:hAnsiTheme="majorBidi" w:cstheme="majorBidi"/>
          <w:sz w:val="28"/>
          <w:szCs w:val="28"/>
          <w:lang w:val="en-CA"/>
        </w:rPr>
        <w:t>and shops) is an important factor influencing the level of demand, particularly for the young and elderly.</w:t>
      </w:r>
    </w:p>
    <w:p w:rsidR="0031633B" w:rsidRDefault="0031633B" w:rsidP="0031633B">
      <w:pPr>
        <w:autoSpaceDE w:val="0"/>
        <w:autoSpaceDN w:val="0"/>
        <w:bidi w:val="0"/>
        <w:adjustRightInd w:val="0"/>
        <w:spacing w:after="0" w:line="240" w:lineRule="auto"/>
        <w:jc w:val="both"/>
        <w:rPr>
          <w:rFonts w:asciiTheme="majorBidi" w:hAnsiTheme="majorBidi" w:cstheme="majorBidi"/>
          <w:sz w:val="28"/>
          <w:szCs w:val="28"/>
          <w:lang w:val="en-CA"/>
        </w:rPr>
      </w:pPr>
      <w:r w:rsidRPr="0031633B">
        <w:rPr>
          <w:rFonts w:asciiTheme="majorBidi" w:hAnsiTheme="majorBidi" w:cstheme="majorBidi"/>
          <w:sz w:val="28"/>
          <w:szCs w:val="28"/>
          <w:lang w:val="en-CA"/>
        </w:rPr>
        <w:t>4. Quality of provision- If good quality pedestrian facilities are provided, then demand will tend to increase.</w:t>
      </w:r>
    </w:p>
    <w:p w:rsidR="0031633B" w:rsidRDefault="0016066B" w:rsidP="0016066B">
      <w:pPr>
        <w:autoSpaceDE w:val="0"/>
        <w:autoSpaceDN w:val="0"/>
        <w:bidi w:val="0"/>
        <w:adjustRightInd w:val="0"/>
        <w:spacing w:after="0" w:line="240" w:lineRule="auto"/>
        <w:jc w:val="both"/>
        <w:rPr>
          <w:rFonts w:asciiTheme="majorBidi" w:hAnsiTheme="majorBidi" w:cstheme="majorBidi"/>
          <w:sz w:val="28"/>
          <w:szCs w:val="28"/>
          <w:lang w:val="en-CA"/>
        </w:rPr>
      </w:pPr>
      <w:r w:rsidRPr="0016066B">
        <w:rPr>
          <w:rFonts w:asciiTheme="majorBidi" w:hAnsiTheme="majorBidi" w:cstheme="majorBidi"/>
          <w:sz w:val="28"/>
          <w:szCs w:val="28"/>
          <w:lang w:val="en-CA"/>
        </w:rPr>
        <w:t>5. Safety and security- It is important that pedestrians perceive the facilities to be safe and secure. For pedestrians this means freedom from conflict with motor vehicle, as well as a minimal threat from personal attack and the risk of tripping on uneven surfaces.</w:t>
      </w:r>
    </w:p>
    <w:p w:rsidR="00F163E7" w:rsidRDefault="00F163E7" w:rsidP="00F163E7">
      <w:pPr>
        <w:autoSpaceDE w:val="0"/>
        <w:autoSpaceDN w:val="0"/>
        <w:bidi w:val="0"/>
        <w:adjustRightInd w:val="0"/>
        <w:spacing w:after="0" w:line="240" w:lineRule="auto"/>
        <w:jc w:val="both"/>
        <w:rPr>
          <w:rFonts w:asciiTheme="majorBidi" w:hAnsiTheme="majorBidi" w:cstheme="majorBidi"/>
          <w:sz w:val="28"/>
          <w:szCs w:val="28"/>
          <w:lang w:val="en-CA"/>
        </w:rPr>
      </w:pPr>
    </w:p>
    <w:p w:rsidR="0016066B" w:rsidRPr="00B771FA" w:rsidRDefault="00F163E7" w:rsidP="0016066B">
      <w:pPr>
        <w:autoSpaceDE w:val="0"/>
        <w:autoSpaceDN w:val="0"/>
        <w:bidi w:val="0"/>
        <w:adjustRightInd w:val="0"/>
        <w:spacing w:after="0" w:line="240" w:lineRule="auto"/>
        <w:jc w:val="both"/>
        <w:rPr>
          <w:rFonts w:asciiTheme="majorBidi" w:hAnsiTheme="majorBidi" w:cstheme="majorBidi"/>
          <w:b/>
          <w:bCs/>
          <w:sz w:val="28"/>
          <w:szCs w:val="28"/>
          <w:u w:val="single"/>
          <w:lang w:val="en-CA"/>
        </w:rPr>
      </w:pPr>
      <w:r w:rsidRPr="00B771FA">
        <w:rPr>
          <w:rFonts w:asciiTheme="majorBidi" w:hAnsiTheme="majorBidi" w:cstheme="majorBidi"/>
          <w:b/>
          <w:bCs/>
          <w:sz w:val="28"/>
          <w:szCs w:val="28"/>
          <w:u w:val="single"/>
          <w:lang w:val="en-CA"/>
        </w:rPr>
        <w:t>Pedestrian Term</w:t>
      </w:r>
    </w:p>
    <w:p w:rsidR="00F163E7" w:rsidRPr="00F163E7" w:rsidRDefault="00F163E7" w:rsidP="00F163E7">
      <w:pPr>
        <w:autoSpaceDE w:val="0"/>
        <w:autoSpaceDN w:val="0"/>
        <w:bidi w:val="0"/>
        <w:adjustRightInd w:val="0"/>
        <w:spacing w:after="0" w:line="240" w:lineRule="auto"/>
        <w:jc w:val="both"/>
        <w:rPr>
          <w:rFonts w:asciiTheme="majorBidi" w:hAnsiTheme="majorBidi" w:cstheme="majorBidi"/>
          <w:sz w:val="28"/>
          <w:szCs w:val="28"/>
          <w:lang w:val="en-CA"/>
        </w:rPr>
      </w:pPr>
      <w:r w:rsidRPr="00F163E7">
        <w:rPr>
          <w:rFonts w:asciiTheme="majorBidi" w:hAnsiTheme="majorBidi" w:cstheme="majorBidi"/>
          <w:sz w:val="28"/>
          <w:szCs w:val="28"/>
          <w:lang w:val="en-CA"/>
        </w:rPr>
        <w:t>1. Pedestrian speed is the average pedestrian walking speed, generally expressed in units of meters per second.</w:t>
      </w:r>
    </w:p>
    <w:p w:rsidR="00F163E7" w:rsidRPr="00F163E7" w:rsidRDefault="00F163E7" w:rsidP="00F163E7">
      <w:pPr>
        <w:autoSpaceDE w:val="0"/>
        <w:autoSpaceDN w:val="0"/>
        <w:bidi w:val="0"/>
        <w:adjustRightInd w:val="0"/>
        <w:spacing w:after="0" w:line="240" w:lineRule="auto"/>
        <w:jc w:val="both"/>
        <w:rPr>
          <w:rFonts w:asciiTheme="majorBidi" w:hAnsiTheme="majorBidi" w:cstheme="majorBidi"/>
          <w:sz w:val="28"/>
          <w:szCs w:val="28"/>
          <w:lang w:val="en-CA"/>
        </w:rPr>
      </w:pPr>
      <w:r w:rsidRPr="00F163E7">
        <w:rPr>
          <w:rFonts w:asciiTheme="majorBidi" w:hAnsiTheme="majorBidi" w:cstheme="majorBidi"/>
          <w:sz w:val="28"/>
          <w:szCs w:val="28"/>
          <w:lang w:val="en-CA"/>
        </w:rPr>
        <w:t>2. Pedestrian flow rate is the number of pedestrians passing a point per unit of time, expressed as pedestrians per 15 min or pedestrians per minute. Point refers to a line of sight across the width of a walkway  perpendicular to the pedestrian path.</w:t>
      </w:r>
    </w:p>
    <w:p w:rsidR="00F163E7" w:rsidRPr="00F163E7" w:rsidRDefault="00F163E7" w:rsidP="00F163E7">
      <w:pPr>
        <w:autoSpaceDE w:val="0"/>
        <w:autoSpaceDN w:val="0"/>
        <w:bidi w:val="0"/>
        <w:adjustRightInd w:val="0"/>
        <w:spacing w:after="0" w:line="240" w:lineRule="auto"/>
        <w:jc w:val="both"/>
        <w:rPr>
          <w:rFonts w:asciiTheme="majorBidi" w:hAnsiTheme="majorBidi" w:cstheme="majorBidi"/>
          <w:sz w:val="28"/>
          <w:szCs w:val="28"/>
          <w:lang w:val="en-CA"/>
        </w:rPr>
      </w:pPr>
      <w:r w:rsidRPr="00F163E7">
        <w:rPr>
          <w:rFonts w:asciiTheme="majorBidi" w:hAnsiTheme="majorBidi" w:cstheme="majorBidi"/>
          <w:sz w:val="28"/>
          <w:szCs w:val="28"/>
          <w:lang w:val="en-CA"/>
        </w:rPr>
        <w:t>3. Pedestrian flow per unit of width is the average flow of pedestrians per unit of effective walkway width, expressed as pedestrians per minute per meter (p/min/m). Pedestrian density is the average number of pedestrians per unit of area within a walkway or queuing area, expressed as pedestrians per square meter (p/m2).</w:t>
      </w:r>
    </w:p>
    <w:p w:rsidR="00F163E7" w:rsidRPr="00F163E7" w:rsidRDefault="00F163E7" w:rsidP="00F163E7">
      <w:pPr>
        <w:autoSpaceDE w:val="0"/>
        <w:autoSpaceDN w:val="0"/>
        <w:bidi w:val="0"/>
        <w:adjustRightInd w:val="0"/>
        <w:spacing w:after="0" w:line="240" w:lineRule="auto"/>
        <w:jc w:val="both"/>
        <w:rPr>
          <w:rFonts w:asciiTheme="majorBidi" w:hAnsiTheme="majorBidi" w:cstheme="majorBidi"/>
          <w:sz w:val="28"/>
          <w:szCs w:val="28"/>
          <w:lang w:val="en-CA"/>
        </w:rPr>
      </w:pPr>
      <w:r w:rsidRPr="00F163E7">
        <w:rPr>
          <w:rFonts w:asciiTheme="majorBidi" w:hAnsiTheme="majorBidi" w:cstheme="majorBidi"/>
          <w:sz w:val="28"/>
          <w:szCs w:val="28"/>
          <w:lang w:val="en-CA"/>
        </w:rPr>
        <w:t>4. Pedestrian space is the average area provided for each pedestrian in a walkway or queuing area, expressed in terms of square meters per pedestrian. This is the inverse of density, and is often a more practical unit for analyzing pedestrian facilities.</w:t>
      </w:r>
    </w:p>
    <w:p w:rsidR="00F163E7" w:rsidRPr="00F163E7" w:rsidRDefault="00F163E7" w:rsidP="00F163E7">
      <w:pPr>
        <w:autoSpaceDE w:val="0"/>
        <w:autoSpaceDN w:val="0"/>
        <w:bidi w:val="0"/>
        <w:adjustRightInd w:val="0"/>
        <w:spacing w:after="0" w:line="240" w:lineRule="auto"/>
        <w:jc w:val="both"/>
        <w:rPr>
          <w:rFonts w:asciiTheme="majorBidi" w:hAnsiTheme="majorBidi" w:cstheme="majorBidi"/>
          <w:sz w:val="28"/>
          <w:szCs w:val="28"/>
          <w:lang w:val="en-CA"/>
        </w:rPr>
      </w:pPr>
      <w:r w:rsidRPr="00F163E7">
        <w:rPr>
          <w:rFonts w:asciiTheme="majorBidi" w:hAnsiTheme="majorBidi" w:cstheme="majorBidi"/>
          <w:sz w:val="28"/>
          <w:szCs w:val="28"/>
          <w:lang w:val="en-CA"/>
        </w:rPr>
        <w:t>5. Platoon refers to a number of pedestrians walking together in a group, usually involuntarily, as a result of signal control and other factors.</w:t>
      </w:r>
    </w:p>
    <w:p w:rsidR="0016066B" w:rsidRDefault="0016066B" w:rsidP="00F163E7">
      <w:pPr>
        <w:autoSpaceDE w:val="0"/>
        <w:autoSpaceDN w:val="0"/>
        <w:bidi w:val="0"/>
        <w:adjustRightInd w:val="0"/>
        <w:spacing w:after="0" w:line="240" w:lineRule="auto"/>
        <w:jc w:val="both"/>
        <w:rPr>
          <w:rFonts w:asciiTheme="majorBidi" w:eastAsia="TimesTen-Roman" w:hAnsiTheme="majorBidi" w:cstheme="majorBidi"/>
          <w:b/>
          <w:bCs/>
          <w:sz w:val="28"/>
          <w:szCs w:val="28"/>
          <w:u w:val="single"/>
          <w:lang w:val="en-CA"/>
        </w:rPr>
      </w:pPr>
    </w:p>
    <w:p w:rsidR="00F163E7" w:rsidRPr="00B771FA" w:rsidRDefault="007C7827" w:rsidP="00F163E7">
      <w:pPr>
        <w:autoSpaceDE w:val="0"/>
        <w:autoSpaceDN w:val="0"/>
        <w:bidi w:val="0"/>
        <w:adjustRightInd w:val="0"/>
        <w:spacing w:after="0" w:line="240" w:lineRule="auto"/>
        <w:jc w:val="both"/>
        <w:rPr>
          <w:rFonts w:asciiTheme="majorBidi" w:hAnsiTheme="majorBidi" w:cstheme="majorBidi"/>
          <w:b/>
          <w:bCs/>
          <w:sz w:val="28"/>
          <w:szCs w:val="28"/>
          <w:u w:val="single"/>
          <w:lang w:val="en-CA"/>
        </w:rPr>
      </w:pPr>
      <w:r w:rsidRPr="00B771FA">
        <w:rPr>
          <w:rFonts w:asciiTheme="majorBidi" w:hAnsiTheme="majorBidi" w:cstheme="majorBidi"/>
          <w:b/>
          <w:bCs/>
          <w:sz w:val="28"/>
          <w:szCs w:val="28"/>
          <w:u w:val="single"/>
          <w:lang w:val="en-CA"/>
        </w:rPr>
        <w:t>Data collection</w:t>
      </w:r>
    </w:p>
    <w:p w:rsidR="007C7827" w:rsidRDefault="007C7827" w:rsidP="007C7827">
      <w:pPr>
        <w:autoSpaceDE w:val="0"/>
        <w:autoSpaceDN w:val="0"/>
        <w:bidi w:val="0"/>
        <w:adjustRightInd w:val="0"/>
        <w:spacing w:after="0" w:line="240" w:lineRule="auto"/>
        <w:rPr>
          <w:rFonts w:asciiTheme="majorBidi" w:hAnsiTheme="majorBidi" w:cstheme="majorBidi"/>
          <w:sz w:val="28"/>
          <w:szCs w:val="28"/>
          <w:lang w:val="en-CA"/>
        </w:rPr>
      </w:pPr>
      <w:r w:rsidRPr="007C7827">
        <w:rPr>
          <w:rFonts w:asciiTheme="majorBidi" w:hAnsiTheme="majorBidi" w:cstheme="majorBidi"/>
          <w:sz w:val="28"/>
          <w:szCs w:val="28"/>
          <w:lang w:val="en-CA"/>
        </w:rPr>
        <w:t>Before deciding on the appropriate extent and standard of pedestrian facilities, it is important to assess the potential demand. The possible methods of obtaining such estimates are manual count, video survey, and attitude survey described as follows.</w:t>
      </w:r>
    </w:p>
    <w:p w:rsidR="007C7827" w:rsidRDefault="007C7827" w:rsidP="007C7827">
      <w:pPr>
        <w:autoSpaceDE w:val="0"/>
        <w:autoSpaceDN w:val="0"/>
        <w:bidi w:val="0"/>
        <w:adjustRightInd w:val="0"/>
        <w:spacing w:after="0" w:line="240" w:lineRule="auto"/>
        <w:rPr>
          <w:rFonts w:asciiTheme="majorBidi" w:hAnsiTheme="majorBidi" w:cstheme="majorBidi"/>
          <w:sz w:val="28"/>
          <w:szCs w:val="28"/>
          <w:lang w:val="en-CA"/>
        </w:rPr>
      </w:pPr>
    </w:p>
    <w:p w:rsidR="007C7827" w:rsidRPr="00B771FA" w:rsidRDefault="007C7827" w:rsidP="007C7827">
      <w:pPr>
        <w:autoSpaceDE w:val="0"/>
        <w:autoSpaceDN w:val="0"/>
        <w:bidi w:val="0"/>
        <w:adjustRightInd w:val="0"/>
        <w:spacing w:after="0" w:line="240" w:lineRule="auto"/>
        <w:rPr>
          <w:rFonts w:asciiTheme="majorBidi" w:hAnsiTheme="majorBidi" w:cstheme="majorBidi"/>
          <w:b/>
          <w:bCs/>
          <w:sz w:val="28"/>
          <w:szCs w:val="28"/>
          <w:u w:val="single"/>
          <w:lang w:val="en-CA"/>
        </w:rPr>
      </w:pPr>
      <w:r w:rsidRPr="00B771FA">
        <w:rPr>
          <w:rFonts w:asciiTheme="majorBidi" w:hAnsiTheme="majorBidi" w:cstheme="majorBidi"/>
          <w:b/>
          <w:bCs/>
          <w:sz w:val="28"/>
          <w:szCs w:val="28"/>
          <w:u w:val="single"/>
          <w:lang w:val="en-CA"/>
        </w:rPr>
        <w:t>Manual counts</w:t>
      </w:r>
    </w:p>
    <w:p w:rsidR="007C7827" w:rsidRDefault="007C7827" w:rsidP="007C7827">
      <w:pPr>
        <w:autoSpaceDE w:val="0"/>
        <w:autoSpaceDN w:val="0"/>
        <w:bidi w:val="0"/>
        <w:adjustRightInd w:val="0"/>
        <w:spacing w:after="0" w:line="240" w:lineRule="auto"/>
        <w:jc w:val="both"/>
        <w:rPr>
          <w:rFonts w:asciiTheme="majorBidi" w:hAnsiTheme="majorBidi" w:cstheme="majorBidi"/>
          <w:sz w:val="28"/>
          <w:szCs w:val="28"/>
          <w:lang w:val="en-CA"/>
        </w:rPr>
      </w:pPr>
      <w:r w:rsidRPr="007C7827">
        <w:rPr>
          <w:rFonts w:asciiTheme="majorBidi" w:hAnsiTheme="majorBidi" w:cstheme="majorBidi"/>
          <w:sz w:val="28"/>
          <w:szCs w:val="28"/>
          <w:lang w:val="en-CA"/>
        </w:rPr>
        <w:t>Count the flow of pedestrian through a junction, across a road, or along a road section/footway manually using manual clicker and tally marking sheet. Manual counts need to satisfy the following conditions.</w:t>
      </w:r>
    </w:p>
    <w:p w:rsidR="007C7827" w:rsidRPr="007C7827" w:rsidRDefault="007C7827" w:rsidP="007C7827">
      <w:pPr>
        <w:autoSpaceDE w:val="0"/>
        <w:autoSpaceDN w:val="0"/>
        <w:bidi w:val="0"/>
        <w:adjustRightInd w:val="0"/>
        <w:spacing w:after="0" w:line="240" w:lineRule="auto"/>
        <w:jc w:val="both"/>
        <w:rPr>
          <w:rFonts w:asciiTheme="majorBidi" w:hAnsiTheme="majorBidi" w:cstheme="majorBidi"/>
          <w:sz w:val="28"/>
          <w:szCs w:val="28"/>
          <w:lang w:val="en-CA"/>
        </w:rPr>
      </w:pPr>
      <w:r w:rsidRPr="007C7827">
        <w:rPr>
          <w:rFonts w:asciiTheme="majorBidi" w:hAnsiTheme="majorBidi" w:cstheme="majorBidi"/>
          <w:sz w:val="28"/>
          <w:szCs w:val="28"/>
          <w:lang w:val="en-CA"/>
        </w:rPr>
        <w:t>1. The time period(s) in the day over which the counts are undertaken must coincide with the peak times of the activity of study.</w:t>
      </w:r>
    </w:p>
    <w:p w:rsidR="007C7827" w:rsidRPr="007C7827" w:rsidRDefault="007C7827" w:rsidP="007C7827">
      <w:pPr>
        <w:autoSpaceDE w:val="0"/>
        <w:autoSpaceDN w:val="0"/>
        <w:bidi w:val="0"/>
        <w:adjustRightInd w:val="0"/>
        <w:spacing w:after="0" w:line="240" w:lineRule="auto"/>
        <w:jc w:val="both"/>
        <w:rPr>
          <w:rFonts w:asciiTheme="majorBidi" w:hAnsiTheme="majorBidi" w:cstheme="majorBidi"/>
          <w:sz w:val="28"/>
          <w:szCs w:val="28"/>
          <w:lang w:val="en-CA"/>
        </w:rPr>
      </w:pPr>
      <w:r w:rsidRPr="007C7827">
        <w:rPr>
          <w:rFonts w:asciiTheme="majorBidi" w:hAnsiTheme="majorBidi" w:cstheme="majorBidi"/>
          <w:sz w:val="28"/>
          <w:szCs w:val="28"/>
          <w:lang w:val="en-CA"/>
        </w:rPr>
        <w:t>2. The day(s) of the week and month(s) of the year when observations are made must be representative of the demand. School holidays, early closing, and special events should be avoided since they can result in non-typical conditions.</w:t>
      </w:r>
    </w:p>
    <w:p w:rsidR="007C7827" w:rsidRDefault="007C7827" w:rsidP="007C7827">
      <w:pPr>
        <w:autoSpaceDE w:val="0"/>
        <w:autoSpaceDN w:val="0"/>
        <w:bidi w:val="0"/>
        <w:adjustRightInd w:val="0"/>
        <w:spacing w:after="0" w:line="240" w:lineRule="auto"/>
        <w:jc w:val="both"/>
        <w:rPr>
          <w:rFonts w:asciiTheme="majorBidi" w:hAnsiTheme="majorBidi" w:cstheme="majorBidi"/>
          <w:sz w:val="28"/>
          <w:szCs w:val="28"/>
          <w:lang w:val="en-CA"/>
        </w:rPr>
      </w:pPr>
      <w:r w:rsidRPr="007C7827">
        <w:rPr>
          <w:rFonts w:asciiTheme="majorBidi" w:hAnsiTheme="majorBidi" w:cstheme="majorBidi"/>
          <w:sz w:val="28"/>
          <w:szCs w:val="28"/>
          <w:lang w:val="en-CA"/>
        </w:rPr>
        <w:t>3. The survey locations need to be carefully selected in order to ensure that the total existing demand is observed.</w:t>
      </w:r>
    </w:p>
    <w:p w:rsidR="007C7827" w:rsidRDefault="007C7827" w:rsidP="007C7827">
      <w:pPr>
        <w:autoSpaceDE w:val="0"/>
        <w:autoSpaceDN w:val="0"/>
        <w:bidi w:val="0"/>
        <w:adjustRightInd w:val="0"/>
        <w:spacing w:after="0" w:line="240" w:lineRule="auto"/>
        <w:jc w:val="both"/>
        <w:rPr>
          <w:rFonts w:asciiTheme="majorBidi" w:hAnsiTheme="majorBidi" w:cstheme="majorBidi"/>
          <w:sz w:val="28"/>
          <w:szCs w:val="28"/>
          <w:lang w:val="en-CA"/>
        </w:rPr>
      </w:pPr>
    </w:p>
    <w:p w:rsidR="00492336" w:rsidRDefault="00492336" w:rsidP="00492336">
      <w:pPr>
        <w:autoSpaceDE w:val="0"/>
        <w:autoSpaceDN w:val="0"/>
        <w:bidi w:val="0"/>
        <w:adjustRightInd w:val="0"/>
        <w:spacing w:after="0" w:line="240" w:lineRule="auto"/>
        <w:jc w:val="both"/>
        <w:rPr>
          <w:rFonts w:asciiTheme="majorBidi" w:hAnsiTheme="majorBidi" w:cstheme="majorBidi"/>
          <w:sz w:val="28"/>
          <w:szCs w:val="28"/>
          <w:lang w:val="en-CA"/>
        </w:rPr>
      </w:pPr>
      <w:r w:rsidRPr="00492336">
        <w:rPr>
          <w:rFonts w:asciiTheme="majorBidi" w:hAnsiTheme="majorBidi" w:cstheme="majorBidi"/>
          <w:sz w:val="28"/>
          <w:szCs w:val="28"/>
          <w:lang w:val="en-CA"/>
        </w:rPr>
        <w:t>Advantages of this manual counting are that these are simple to set up and carry out, and flexible to response observed changes in demand on site and disadvantages are that these are labour intensive also simple  information can be achieved and not detailed information.</w:t>
      </w:r>
    </w:p>
    <w:p w:rsidR="00492336" w:rsidRDefault="00492336" w:rsidP="00492336">
      <w:pPr>
        <w:autoSpaceDE w:val="0"/>
        <w:autoSpaceDN w:val="0"/>
        <w:bidi w:val="0"/>
        <w:adjustRightInd w:val="0"/>
        <w:spacing w:after="0" w:line="240" w:lineRule="auto"/>
        <w:jc w:val="both"/>
        <w:rPr>
          <w:rFonts w:asciiTheme="majorBidi" w:hAnsiTheme="majorBidi" w:cstheme="majorBidi"/>
          <w:sz w:val="28"/>
          <w:szCs w:val="28"/>
          <w:lang w:val="en-CA"/>
        </w:rPr>
      </w:pPr>
    </w:p>
    <w:p w:rsidR="00492336" w:rsidRDefault="00924105" w:rsidP="00492336">
      <w:pPr>
        <w:autoSpaceDE w:val="0"/>
        <w:autoSpaceDN w:val="0"/>
        <w:bidi w:val="0"/>
        <w:adjustRightInd w:val="0"/>
        <w:spacing w:after="0" w:line="240" w:lineRule="auto"/>
        <w:jc w:val="both"/>
        <w:rPr>
          <w:rFonts w:asciiTheme="majorBidi" w:hAnsiTheme="majorBidi" w:cstheme="majorBidi"/>
          <w:b/>
          <w:bCs/>
          <w:sz w:val="28"/>
          <w:szCs w:val="28"/>
          <w:lang w:val="en-CA"/>
        </w:rPr>
      </w:pPr>
      <w:r w:rsidRPr="00924105">
        <w:rPr>
          <w:rFonts w:asciiTheme="majorBidi" w:hAnsiTheme="majorBidi" w:cstheme="majorBidi"/>
          <w:b/>
          <w:bCs/>
          <w:sz w:val="28"/>
          <w:szCs w:val="28"/>
          <w:lang w:val="en-CA"/>
        </w:rPr>
        <w:t>Video survey</w:t>
      </w:r>
    </w:p>
    <w:p w:rsidR="00924105" w:rsidRDefault="00924105" w:rsidP="00924105">
      <w:pPr>
        <w:autoSpaceDE w:val="0"/>
        <w:autoSpaceDN w:val="0"/>
        <w:bidi w:val="0"/>
        <w:adjustRightInd w:val="0"/>
        <w:spacing w:after="0" w:line="240" w:lineRule="auto"/>
        <w:jc w:val="both"/>
        <w:rPr>
          <w:rFonts w:asciiTheme="majorBidi" w:hAnsiTheme="majorBidi" w:cstheme="majorBidi"/>
          <w:sz w:val="28"/>
          <w:szCs w:val="28"/>
          <w:lang w:val="en-CA"/>
        </w:rPr>
      </w:pPr>
      <w:r w:rsidRPr="00924105">
        <w:rPr>
          <w:rFonts w:asciiTheme="majorBidi" w:hAnsiTheme="majorBidi" w:cstheme="majorBidi"/>
          <w:sz w:val="28"/>
          <w:szCs w:val="28"/>
          <w:lang w:val="en-CA"/>
        </w:rPr>
        <w:t>Cameras are setup at the selected sites and video recording taken of the pedestrians during the selected observation periods. A suitable vantage point for the camera is important. Such survey produces a permanent record of pedestrian movement and their interaction with vehicles. In it the record of behaviour pattern is also obtained which helps in analyzing the crossing difficulties.</w:t>
      </w:r>
    </w:p>
    <w:p w:rsidR="00924105" w:rsidRDefault="00924105" w:rsidP="00924105">
      <w:pPr>
        <w:autoSpaceDE w:val="0"/>
        <w:autoSpaceDN w:val="0"/>
        <w:bidi w:val="0"/>
        <w:adjustRightInd w:val="0"/>
        <w:spacing w:after="0" w:line="240" w:lineRule="auto"/>
        <w:jc w:val="both"/>
        <w:rPr>
          <w:rFonts w:asciiTheme="majorBidi" w:hAnsiTheme="majorBidi" w:cstheme="majorBidi"/>
          <w:sz w:val="28"/>
          <w:szCs w:val="28"/>
          <w:lang w:val="en-CA"/>
        </w:rPr>
      </w:pPr>
    </w:p>
    <w:p w:rsidR="00D77249" w:rsidRDefault="00D77249" w:rsidP="00D77249">
      <w:pPr>
        <w:autoSpaceDE w:val="0"/>
        <w:autoSpaceDN w:val="0"/>
        <w:bidi w:val="0"/>
        <w:adjustRightInd w:val="0"/>
        <w:spacing w:after="0" w:line="240" w:lineRule="auto"/>
        <w:jc w:val="both"/>
        <w:rPr>
          <w:rFonts w:asciiTheme="majorBidi" w:hAnsiTheme="majorBidi" w:cstheme="majorBidi"/>
          <w:b/>
          <w:bCs/>
          <w:sz w:val="28"/>
          <w:szCs w:val="28"/>
          <w:lang w:val="en-CA"/>
        </w:rPr>
      </w:pPr>
      <w:r w:rsidRPr="00D77249">
        <w:rPr>
          <w:rFonts w:asciiTheme="majorBidi" w:hAnsiTheme="majorBidi" w:cstheme="majorBidi"/>
          <w:b/>
          <w:bCs/>
          <w:sz w:val="28"/>
          <w:szCs w:val="28"/>
          <w:lang w:val="en-CA"/>
        </w:rPr>
        <w:t>Attitude survey</w:t>
      </w:r>
    </w:p>
    <w:p w:rsidR="00D77249" w:rsidRDefault="00D77249" w:rsidP="00D77249">
      <w:pPr>
        <w:autoSpaceDE w:val="0"/>
        <w:autoSpaceDN w:val="0"/>
        <w:bidi w:val="0"/>
        <w:adjustRightInd w:val="0"/>
        <w:spacing w:after="0" w:line="240" w:lineRule="auto"/>
        <w:jc w:val="both"/>
        <w:rPr>
          <w:rFonts w:asciiTheme="majorBidi" w:hAnsiTheme="majorBidi" w:cstheme="majorBidi"/>
          <w:sz w:val="28"/>
          <w:szCs w:val="28"/>
          <w:lang w:val="en-CA"/>
        </w:rPr>
      </w:pPr>
      <w:r w:rsidRPr="00D77249">
        <w:rPr>
          <w:rFonts w:asciiTheme="majorBidi" w:hAnsiTheme="majorBidi" w:cstheme="majorBidi"/>
          <w:sz w:val="28"/>
          <w:szCs w:val="28"/>
          <w:lang w:val="en-CA"/>
        </w:rPr>
        <w:t>Detailed questionnaire requires enabling complete information about pedestrian’s origins and destination points, also can gather information on what new facilities, or improvements to existing facilities, need to be provided to divert trips to walking, or increase the current pedestrian activities.</w:t>
      </w:r>
    </w:p>
    <w:p w:rsidR="00D77249" w:rsidRDefault="00D77249" w:rsidP="00D77249">
      <w:pPr>
        <w:autoSpaceDE w:val="0"/>
        <w:autoSpaceDN w:val="0"/>
        <w:bidi w:val="0"/>
        <w:adjustRightInd w:val="0"/>
        <w:spacing w:after="0" w:line="240" w:lineRule="auto"/>
        <w:jc w:val="both"/>
        <w:rPr>
          <w:rFonts w:asciiTheme="majorBidi" w:hAnsiTheme="majorBidi" w:cstheme="majorBidi"/>
          <w:sz w:val="28"/>
          <w:szCs w:val="28"/>
          <w:lang w:val="en-CA"/>
        </w:rPr>
      </w:pPr>
    </w:p>
    <w:p w:rsidR="00D77249" w:rsidRPr="00B771FA" w:rsidRDefault="00203753" w:rsidP="00D77249">
      <w:pPr>
        <w:autoSpaceDE w:val="0"/>
        <w:autoSpaceDN w:val="0"/>
        <w:bidi w:val="0"/>
        <w:adjustRightInd w:val="0"/>
        <w:spacing w:after="0" w:line="240" w:lineRule="auto"/>
        <w:jc w:val="both"/>
        <w:rPr>
          <w:rFonts w:asciiTheme="majorBidi" w:hAnsiTheme="majorBidi" w:cstheme="majorBidi"/>
          <w:b/>
          <w:bCs/>
          <w:sz w:val="28"/>
          <w:szCs w:val="28"/>
          <w:u w:val="single"/>
          <w:lang w:val="en-CA"/>
        </w:rPr>
      </w:pPr>
      <w:r w:rsidRPr="00B771FA">
        <w:rPr>
          <w:rFonts w:asciiTheme="majorBidi" w:hAnsiTheme="majorBidi" w:cstheme="majorBidi"/>
          <w:b/>
          <w:bCs/>
          <w:sz w:val="28"/>
          <w:szCs w:val="28"/>
          <w:u w:val="single"/>
          <w:lang w:val="en-CA"/>
        </w:rPr>
        <w:t>Pedestrian Flow characteristic</w:t>
      </w:r>
    </w:p>
    <w:p w:rsidR="00203753" w:rsidRDefault="00203753" w:rsidP="00203753">
      <w:pPr>
        <w:autoSpaceDE w:val="0"/>
        <w:autoSpaceDN w:val="0"/>
        <w:bidi w:val="0"/>
        <w:adjustRightInd w:val="0"/>
        <w:spacing w:after="0" w:line="240" w:lineRule="auto"/>
        <w:jc w:val="both"/>
        <w:rPr>
          <w:rFonts w:asciiTheme="majorBidi" w:hAnsiTheme="majorBidi" w:cstheme="majorBidi"/>
          <w:sz w:val="28"/>
          <w:szCs w:val="28"/>
          <w:lang w:val="en-CA"/>
        </w:rPr>
      </w:pPr>
      <w:r w:rsidRPr="00203753">
        <w:rPr>
          <w:rFonts w:asciiTheme="majorBidi" w:hAnsiTheme="majorBidi" w:cstheme="majorBidi"/>
          <w:sz w:val="28"/>
          <w:szCs w:val="28"/>
          <w:lang w:val="en-CA"/>
        </w:rPr>
        <w:t>In many ways pedestrian flow are similar to those used for vehicular flow because it can be described in terms of familiar variables such as speed, volume, rate of flow and density. Other measures related specifically to pedestrian flow include the ability to cross a pedestrian traffic stream, to walk in the reverse direction of a major pedestrian flow, to manoeuvre generally without conflicts and changes in walking speed, and the delay experienced by pedestrians at signalized and unsignalized intersections. It is dissimilar to the vehicular flow in that pedestrian flow may be unidirectional, bidirectional, or multi-directional. Pedestrian do not always travel in clear ”lanes” although they may do sometimes under heavy flow.</w:t>
      </w:r>
    </w:p>
    <w:p w:rsidR="00203753" w:rsidRDefault="00203753" w:rsidP="00203753">
      <w:pPr>
        <w:autoSpaceDE w:val="0"/>
        <w:autoSpaceDN w:val="0"/>
        <w:bidi w:val="0"/>
        <w:adjustRightInd w:val="0"/>
        <w:spacing w:after="0" w:line="240" w:lineRule="auto"/>
        <w:jc w:val="both"/>
        <w:rPr>
          <w:rFonts w:asciiTheme="majorBidi" w:hAnsiTheme="majorBidi" w:cstheme="majorBidi"/>
          <w:sz w:val="28"/>
          <w:szCs w:val="28"/>
          <w:lang w:val="en-CA"/>
        </w:rPr>
      </w:pPr>
    </w:p>
    <w:p w:rsidR="00203753" w:rsidRDefault="00203753" w:rsidP="00203753">
      <w:pPr>
        <w:autoSpaceDE w:val="0"/>
        <w:autoSpaceDN w:val="0"/>
        <w:bidi w:val="0"/>
        <w:adjustRightInd w:val="0"/>
        <w:spacing w:after="0" w:line="240" w:lineRule="auto"/>
        <w:jc w:val="both"/>
        <w:rPr>
          <w:rFonts w:asciiTheme="majorBidi" w:hAnsiTheme="majorBidi" w:cstheme="majorBidi"/>
          <w:sz w:val="28"/>
          <w:szCs w:val="28"/>
          <w:lang w:val="en-CA"/>
        </w:rPr>
      </w:pPr>
    </w:p>
    <w:p w:rsidR="00203753" w:rsidRPr="00B771FA" w:rsidRDefault="00203753" w:rsidP="00203753">
      <w:pPr>
        <w:autoSpaceDE w:val="0"/>
        <w:autoSpaceDN w:val="0"/>
        <w:bidi w:val="0"/>
        <w:adjustRightInd w:val="0"/>
        <w:spacing w:after="0" w:line="240" w:lineRule="auto"/>
        <w:jc w:val="both"/>
        <w:rPr>
          <w:rFonts w:asciiTheme="majorBidi" w:hAnsiTheme="majorBidi" w:cstheme="majorBidi"/>
          <w:b/>
          <w:bCs/>
          <w:sz w:val="28"/>
          <w:szCs w:val="28"/>
          <w:u w:val="single"/>
          <w:lang w:val="en-CA"/>
        </w:rPr>
      </w:pPr>
      <w:r w:rsidRPr="00B771FA">
        <w:rPr>
          <w:rFonts w:asciiTheme="majorBidi" w:hAnsiTheme="majorBidi" w:cstheme="majorBidi"/>
          <w:b/>
          <w:bCs/>
          <w:sz w:val="28"/>
          <w:szCs w:val="28"/>
          <w:u w:val="single"/>
          <w:lang w:val="en-CA"/>
        </w:rPr>
        <w:t>Pedestrian Speed-Density Relationships</w:t>
      </w:r>
    </w:p>
    <w:p w:rsidR="00203753" w:rsidRDefault="00203753" w:rsidP="00203753">
      <w:pPr>
        <w:autoSpaceDE w:val="0"/>
        <w:autoSpaceDN w:val="0"/>
        <w:bidi w:val="0"/>
        <w:adjustRightInd w:val="0"/>
        <w:spacing w:after="0" w:line="240" w:lineRule="auto"/>
        <w:jc w:val="both"/>
        <w:rPr>
          <w:rFonts w:asciiTheme="majorBidi" w:hAnsiTheme="majorBidi" w:cstheme="majorBidi"/>
          <w:sz w:val="28"/>
          <w:szCs w:val="28"/>
          <w:lang w:val="en-CA"/>
        </w:rPr>
      </w:pPr>
      <w:r w:rsidRPr="00203753">
        <w:rPr>
          <w:rFonts w:asciiTheme="majorBidi" w:hAnsiTheme="majorBidi" w:cstheme="majorBidi"/>
          <w:sz w:val="28"/>
          <w:szCs w:val="28"/>
          <w:lang w:val="en-CA"/>
        </w:rPr>
        <w:t>The fundamental relationship between speed, density, and volume for pedestrian flow is analogous to vehicular flow. As volume and density increase, pedestrian speed declines. As density increases and pedestrian space decreases, the degree of mobility afforded to the individual pedestrian declines, as does the average speed of the pedestrian stream, it is shown in Fig.1.</w:t>
      </w:r>
    </w:p>
    <w:p w:rsidR="00203753" w:rsidRDefault="00203753" w:rsidP="00203753">
      <w:pPr>
        <w:autoSpaceDE w:val="0"/>
        <w:autoSpaceDN w:val="0"/>
        <w:bidi w:val="0"/>
        <w:adjustRightInd w:val="0"/>
        <w:spacing w:after="0" w:line="240" w:lineRule="auto"/>
        <w:jc w:val="both"/>
        <w:rPr>
          <w:rFonts w:asciiTheme="majorBidi" w:hAnsiTheme="majorBidi" w:cstheme="majorBidi"/>
          <w:sz w:val="28"/>
          <w:szCs w:val="28"/>
          <w:lang w:val="en-CA"/>
        </w:rPr>
      </w:pPr>
    </w:p>
    <w:p w:rsidR="00203753" w:rsidRDefault="00203753" w:rsidP="00203753">
      <w:pPr>
        <w:autoSpaceDE w:val="0"/>
        <w:autoSpaceDN w:val="0"/>
        <w:bidi w:val="0"/>
        <w:adjustRightInd w:val="0"/>
        <w:spacing w:after="0" w:line="240" w:lineRule="auto"/>
        <w:jc w:val="center"/>
        <w:rPr>
          <w:rFonts w:asciiTheme="majorBidi" w:eastAsia="TimesTen-Roman" w:hAnsiTheme="majorBidi" w:cstheme="majorBidi"/>
          <w:b/>
          <w:bCs/>
          <w:sz w:val="28"/>
          <w:szCs w:val="28"/>
          <w:u w:val="single"/>
          <w:lang w:val="en-CA"/>
        </w:rPr>
      </w:pPr>
      <w:r w:rsidRPr="00203753">
        <w:rPr>
          <w:rFonts w:asciiTheme="majorBidi" w:eastAsia="TimesTen-Roman" w:hAnsiTheme="majorBidi" w:cstheme="majorBidi"/>
          <w:b/>
          <w:bCs/>
          <w:noProof/>
          <w:sz w:val="28"/>
          <w:szCs w:val="28"/>
          <w:lang w:val="en-CA" w:eastAsia="en-CA"/>
        </w:rPr>
        <w:drawing>
          <wp:inline distT="0" distB="0" distL="0" distR="0">
            <wp:extent cx="5458587" cy="3286584"/>
            <wp:effectExtent l="19050" t="0" r="8763" b="0"/>
            <wp:docPr id="6" name="صورة 5"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7"/>
                    <a:stretch>
                      <a:fillRect/>
                    </a:stretch>
                  </pic:blipFill>
                  <pic:spPr>
                    <a:xfrm>
                      <a:off x="0" y="0"/>
                      <a:ext cx="5458587" cy="3286584"/>
                    </a:xfrm>
                    <a:prstGeom prst="rect">
                      <a:avLst/>
                    </a:prstGeom>
                  </pic:spPr>
                </pic:pic>
              </a:graphicData>
            </a:graphic>
          </wp:inline>
        </w:drawing>
      </w:r>
    </w:p>
    <w:p w:rsidR="00203753" w:rsidRDefault="00203753" w:rsidP="00203753">
      <w:pPr>
        <w:autoSpaceDE w:val="0"/>
        <w:autoSpaceDN w:val="0"/>
        <w:bidi w:val="0"/>
        <w:adjustRightInd w:val="0"/>
        <w:spacing w:after="0" w:line="240" w:lineRule="auto"/>
        <w:jc w:val="center"/>
        <w:rPr>
          <w:rFonts w:asciiTheme="majorBidi" w:hAnsiTheme="majorBidi" w:cstheme="majorBidi"/>
          <w:sz w:val="28"/>
          <w:szCs w:val="28"/>
          <w:lang w:val="en-CA"/>
        </w:rPr>
      </w:pPr>
      <w:r w:rsidRPr="00EC61A8">
        <w:rPr>
          <w:rFonts w:asciiTheme="majorBidi" w:hAnsiTheme="majorBidi" w:cstheme="majorBidi"/>
          <w:b/>
          <w:bCs/>
          <w:sz w:val="28"/>
          <w:szCs w:val="28"/>
          <w:lang w:val="en-CA"/>
        </w:rPr>
        <w:t>Figure 1: Relationship between pedestrian speed and density</w:t>
      </w:r>
      <w:r w:rsidRPr="00203753">
        <w:rPr>
          <w:rFonts w:asciiTheme="majorBidi" w:hAnsiTheme="majorBidi" w:cstheme="majorBidi"/>
          <w:sz w:val="28"/>
          <w:szCs w:val="28"/>
          <w:lang w:val="en-CA"/>
        </w:rPr>
        <w:t>.</w:t>
      </w:r>
    </w:p>
    <w:p w:rsidR="00203753" w:rsidRDefault="00203753" w:rsidP="00203753">
      <w:pPr>
        <w:autoSpaceDE w:val="0"/>
        <w:autoSpaceDN w:val="0"/>
        <w:bidi w:val="0"/>
        <w:adjustRightInd w:val="0"/>
        <w:spacing w:after="0" w:line="240" w:lineRule="auto"/>
        <w:jc w:val="center"/>
        <w:rPr>
          <w:rFonts w:asciiTheme="majorBidi" w:hAnsiTheme="majorBidi" w:cstheme="majorBidi"/>
          <w:sz w:val="28"/>
          <w:szCs w:val="28"/>
          <w:lang w:val="en-CA"/>
        </w:rPr>
      </w:pPr>
    </w:p>
    <w:p w:rsidR="00203753" w:rsidRDefault="00203753" w:rsidP="00203753">
      <w:pPr>
        <w:autoSpaceDE w:val="0"/>
        <w:autoSpaceDN w:val="0"/>
        <w:bidi w:val="0"/>
        <w:adjustRightInd w:val="0"/>
        <w:spacing w:after="0" w:line="240" w:lineRule="auto"/>
        <w:jc w:val="center"/>
        <w:rPr>
          <w:rFonts w:asciiTheme="majorBidi" w:hAnsiTheme="majorBidi" w:cstheme="majorBidi"/>
          <w:sz w:val="28"/>
          <w:szCs w:val="28"/>
          <w:lang w:val="en-CA"/>
        </w:rPr>
      </w:pPr>
    </w:p>
    <w:p w:rsidR="00203753" w:rsidRPr="00B771FA" w:rsidRDefault="00D442FC" w:rsidP="00D442FC">
      <w:pPr>
        <w:autoSpaceDE w:val="0"/>
        <w:autoSpaceDN w:val="0"/>
        <w:bidi w:val="0"/>
        <w:adjustRightInd w:val="0"/>
        <w:spacing w:after="0" w:line="240" w:lineRule="auto"/>
        <w:jc w:val="both"/>
        <w:rPr>
          <w:rFonts w:asciiTheme="majorBidi" w:hAnsiTheme="majorBidi" w:cstheme="majorBidi"/>
          <w:b/>
          <w:bCs/>
          <w:sz w:val="28"/>
          <w:szCs w:val="28"/>
          <w:u w:val="single"/>
          <w:lang w:val="en-CA"/>
        </w:rPr>
      </w:pPr>
      <w:r w:rsidRPr="00B771FA">
        <w:rPr>
          <w:rFonts w:asciiTheme="majorBidi" w:hAnsiTheme="majorBidi" w:cstheme="majorBidi"/>
          <w:b/>
          <w:bCs/>
          <w:sz w:val="28"/>
          <w:szCs w:val="28"/>
          <w:u w:val="single"/>
          <w:lang w:val="en-CA"/>
        </w:rPr>
        <w:t>Flow-Density Relationships</w:t>
      </w:r>
    </w:p>
    <w:p w:rsidR="00D442FC" w:rsidRDefault="00D442FC" w:rsidP="00D442FC">
      <w:pPr>
        <w:autoSpaceDE w:val="0"/>
        <w:autoSpaceDN w:val="0"/>
        <w:bidi w:val="0"/>
        <w:adjustRightInd w:val="0"/>
        <w:spacing w:after="0" w:line="240" w:lineRule="auto"/>
        <w:jc w:val="both"/>
        <w:rPr>
          <w:rFonts w:asciiTheme="majorBidi" w:hAnsiTheme="majorBidi" w:cstheme="majorBidi"/>
          <w:sz w:val="28"/>
          <w:szCs w:val="28"/>
          <w:lang w:val="en-CA"/>
        </w:rPr>
      </w:pPr>
      <w:r w:rsidRPr="00D442FC">
        <w:rPr>
          <w:rFonts w:asciiTheme="majorBidi" w:hAnsiTheme="majorBidi" w:cstheme="majorBidi"/>
          <w:sz w:val="28"/>
          <w:szCs w:val="28"/>
          <w:lang w:val="en-CA"/>
        </w:rPr>
        <w:t>The relationship among density, speed, and flow for pedestrians is similar to that for vehicular traffic streams, and is expressed in equation.</w:t>
      </w:r>
    </w:p>
    <w:p w:rsidR="00D442FC" w:rsidRDefault="00D442FC" w:rsidP="00D442FC">
      <w:pPr>
        <w:autoSpaceDE w:val="0"/>
        <w:autoSpaceDN w:val="0"/>
        <w:bidi w:val="0"/>
        <w:adjustRightInd w:val="0"/>
        <w:spacing w:after="0" w:line="240" w:lineRule="auto"/>
        <w:jc w:val="both"/>
        <w:rPr>
          <w:rFonts w:asciiTheme="majorBidi" w:hAnsiTheme="majorBidi" w:cstheme="majorBidi"/>
          <w:sz w:val="28"/>
          <w:szCs w:val="28"/>
          <w:lang w:val="en-CA"/>
        </w:rPr>
      </w:pPr>
    </w:p>
    <w:p w:rsidR="00D442FC" w:rsidRDefault="00D442FC" w:rsidP="00D442FC">
      <w:pPr>
        <w:autoSpaceDE w:val="0"/>
        <w:autoSpaceDN w:val="0"/>
        <w:bidi w:val="0"/>
        <w:adjustRightInd w:val="0"/>
        <w:spacing w:after="0" w:line="240" w:lineRule="auto"/>
        <w:jc w:val="both"/>
        <w:rPr>
          <w:rFonts w:asciiTheme="majorBidi" w:hAnsiTheme="majorBidi" w:cstheme="majorBidi"/>
          <w:sz w:val="28"/>
          <w:szCs w:val="28"/>
          <w:lang w:val="en-CA"/>
        </w:rPr>
      </w:pPr>
      <w:r>
        <w:rPr>
          <w:rFonts w:asciiTheme="majorBidi" w:hAnsiTheme="majorBidi" w:cstheme="majorBidi"/>
          <w:noProof/>
          <w:sz w:val="28"/>
          <w:szCs w:val="28"/>
          <w:lang w:val="en-CA" w:eastAsia="en-CA"/>
        </w:rPr>
        <w:drawing>
          <wp:inline distT="0" distB="0" distL="0" distR="0">
            <wp:extent cx="2514951" cy="676369"/>
            <wp:effectExtent l="19050" t="0" r="0" b="0"/>
            <wp:docPr id="9" name="صورة 8"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8"/>
                    <a:stretch>
                      <a:fillRect/>
                    </a:stretch>
                  </pic:blipFill>
                  <pic:spPr>
                    <a:xfrm>
                      <a:off x="0" y="0"/>
                      <a:ext cx="2514951" cy="676369"/>
                    </a:xfrm>
                    <a:prstGeom prst="rect">
                      <a:avLst/>
                    </a:prstGeom>
                  </pic:spPr>
                </pic:pic>
              </a:graphicData>
            </a:graphic>
          </wp:inline>
        </w:drawing>
      </w:r>
    </w:p>
    <w:p w:rsidR="00D442FC" w:rsidRDefault="00D442FC" w:rsidP="00D442FC">
      <w:pPr>
        <w:autoSpaceDE w:val="0"/>
        <w:autoSpaceDN w:val="0"/>
        <w:bidi w:val="0"/>
        <w:adjustRightInd w:val="0"/>
        <w:spacing w:after="0" w:line="240" w:lineRule="auto"/>
        <w:jc w:val="both"/>
        <w:rPr>
          <w:rFonts w:asciiTheme="majorBidi" w:hAnsiTheme="majorBidi" w:cstheme="majorBidi"/>
          <w:sz w:val="28"/>
          <w:szCs w:val="28"/>
          <w:lang w:val="en-CA"/>
        </w:rPr>
      </w:pPr>
      <w:r w:rsidRPr="00D442FC">
        <w:rPr>
          <w:rFonts w:asciiTheme="majorBidi" w:hAnsiTheme="majorBidi" w:cstheme="majorBidi"/>
          <w:sz w:val="28"/>
          <w:szCs w:val="28"/>
          <w:lang w:val="en-CA"/>
        </w:rPr>
        <w:t>where, Qped= unit flow rate (p/min/m), Sped= pedestrian speed (m/min), and Dped= pedestrian density (p/</w:t>
      </w:r>
      <m:oMath>
        <m:sSup>
          <m:sSupPr>
            <m:ctrlPr>
              <w:rPr>
                <w:rFonts w:ascii="Cambria Math" w:hAnsi="Cambria Math" w:cstheme="majorBidi"/>
                <w:i/>
                <w:sz w:val="28"/>
                <w:szCs w:val="28"/>
                <w:lang w:val="en-CA"/>
              </w:rPr>
            </m:ctrlPr>
          </m:sSupPr>
          <m:e>
            <m:r>
              <w:rPr>
                <w:rFonts w:ascii="Cambria Math" w:hAnsi="Cambria Math" w:cstheme="majorBidi"/>
                <w:sz w:val="28"/>
                <w:szCs w:val="28"/>
                <w:lang w:val="en-CA"/>
              </w:rPr>
              <m:t>m</m:t>
            </m:r>
          </m:e>
          <m:sup>
            <m:r>
              <w:rPr>
                <w:rFonts w:ascii="Cambria Math" w:hAnsi="Cambria Math" w:cstheme="majorBidi"/>
                <w:sz w:val="28"/>
                <w:szCs w:val="28"/>
                <w:lang w:val="en-CA"/>
              </w:rPr>
              <m:t>2</m:t>
            </m:r>
          </m:sup>
        </m:sSup>
      </m:oMath>
      <w:r w:rsidRPr="00D442FC">
        <w:rPr>
          <w:rFonts w:asciiTheme="majorBidi" w:hAnsiTheme="majorBidi" w:cstheme="majorBidi"/>
          <w:sz w:val="28"/>
          <w:szCs w:val="28"/>
          <w:lang w:val="en-CA"/>
        </w:rPr>
        <w:t>). Pedestrian density is an awkward variable in that it has fractional values in pedestrian per square meter. This relationship often expressed in terms of Space module(M) which is the inverse of pedestrian density. The inverse of density is more practical unit for analyzing pedestrian facilities ,so expression becomes</w:t>
      </w:r>
      <w:r>
        <w:rPr>
          <w:rFonts w:asciiTheme="majorBidi" w:hAnsiTheme="majorBidi" w:cstheme="majorBidi"/>
          <w:sz w:val="28"/>
          <w:szCs w:val="28"/>
          <w:lang w:val="en-CA"/>
        </w:rPr>
        <w:t>:</w:t>
      </w:r>
    </w:p>
    <w:p w:rsidR="00D442FC" w:rsidRPr="00D442FC" w:rsidRDefault="00D442FC" w:rsidP="00D442FC">
      <w:pPr>
        <w:autoSpaceDE w:val="0"/>
        <w:autoSpaceDN w:val="0"/>
        <w:bidi w:val="0"/>
        <w:adjustRightInd w:val="0"/>
        <w:spacing w:after="0" w:line="240" w:lineRule="auto"/>
        <w:jc w:val="both"/>
        <w:rPr>
          <w:rFonts w:asciiTheme="majorBidi" w:hAnsiTheme="majorBidi" w:cstheme="majorBidi"/>
          <w:sz w:val="28"/>
          <w:szCs w:val="28"/>
          <w:lang w:val="en-CA"/>
        </w:rPr>
      </w:pPr>
    </w:p>
    <w:p w:rsidR="00D442FC" w:rsidRDefault="00E92528" w:rsidP="00D442FC">
      <w:pPr>
        <w:autoSpaceDE w:val="0"/>
        <w:autoSpaceDN w:val="0"/>
        <w:bidi w:val="0"/>
        <w:adjustRightInd w:val="0"/>
        <w:spacing w:after="0" w:line="240" w:lineRule="auto"/>
        <w:rPr>
          <w:rFonts w:asciiTheme="majorBidi" w:eastAsia="TimesTen-Roman" w:hAnsiTheme="majorBidi" w:cstheme="majorBidi"/>
          <w:b/>
          <w:bCs/>
          <w:sz w:val="28"/>
          <w:szCs w:val="28"/>
          <w:u w:val="single"/>
          <w:lang w:val="en-CA"/>
        </w:rPr>
      </w:pPr>
      <w:r w:rsidRPr="00E92528">
        <w:rPr>
          <w:rFonts w:asciiTheme="majorBidi" w:eastAsia="TimesTen-Roman" w:hAnsiTheme="majorBidi" w:cstheme="majorBidi"/>
          <w:b/>
          <w:bCs/>
          <w:noProof/>
          <w:sz w:val="28"/>
          <w:szCs w:val="28"/>
          <w:lang w:val="en-CA" w:eastAsia="en-CA"/>
        </w:rPr>
        <w:drawing>
          <wp:inline distT="0" distB="0" distL="0" distR="0">
            <wp:extent cx="1533739" cy="781159"/>
            <wp:effectExtent l="19050" t="0" r="9311" b="0"/>
            <wp:docPr id="10" name="صورة 9"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9"/>
                    <a:stretch>
                      <a:fillRect/>
                    </a:stretch>
                  </pic:blipFill>
                  <pic:spPr>
                    <a:xfrm>
                      <a:off x="0" y="0"/>
                      <a:ext cx="1533739" cy="781159"/>
                    </a:xfrm>
                    <a:prstGeom prst="rect">
                      <a:avLst/>
                    </a:prstGeom>
                  </pic:spPr>
                </pic:pic>
              </a:graphicData>
            </a:graphic>
          </wp:inline>
        </w:drawing>
      </w:r>
    </w:p>
    <w:p w:rsidR="00E92528" w:rsidRDefault="00E92528" w:rsidP="00087C55">
      <w:pPr>
        <w:autoSpaceDE w:val="0"/>
        <w:autoSpaceDN w:val="0"/>
        <w:bidi w:val="0"/>
        <w:adjustRightInd w:val="0"/>
        <w:spacing w:after="0" w:line="240" w:lineRule="auto"/>
        <w:jc w:val="both"/>
        <w:rPr>
          <w:rFonts w:asciiTheme="majorBidi" w:hAnsiTheme="majorBidi" w:cstheme="majorBidi"/>
          <w:sz w:val="28"/>
          <w:szCs w:val="28"/>
          <w:lang w:val="en-CA"/>
        </w:rPr>
      </w:pPr>
      <w:r w:rsidRPr="00E92528">
        <w:rPr>
          <w:rFonts w:asciiTheme="majorBidi" w:hAnsiTheme="majorBidi" w:cstheme="majorBidi"/>
          <w:sz w:val="28"/>
          <w:szCs w:val="28"/>
          <w:lang w:val="en-CA"/>
        </w:rPr>
        <w:t>where M in(</w:t>
      </w:r>
      <m:oMath>
        <m:sSup>
          <m:sSupPr>
            <m:ctrlPr>
              <w:rPr>
                <w:rFonts w:ascii="Cambria Math" w:hAnsiTheme="majorBidi" w:cstheme="majorBidi"/>
                <w:i/>
                <w:sz w:val="28"/>
                <w:szCs w:val="28"/>
                <w:lang w:val="en-CA"/>
              </w:rPr>
            </m:ctrlPr>
          </m:sSupPr>
          <m:e>
            <m:r>
              <w:rPr>
                <w:rFonts w:ascii="Cambria Math" w:hAnsi="Cambria Math" w:cstheme="majorBidi"/>
                <w:sz w:val="28"/>
                <w:szCs w:val="28"/>
                <w:lang w:val="en-CA"/>
              </w:rPr>
              <m:t>m</m:t>
            </m:r>
          </m:e>
          <m:sup>
            <m:r>
              <w:rPr>
                <w:rFonts w:ascii="Cambria Math" w:hAnsiTheme="majorBidi" w:cstheme="majorBidi"/>
                <w:sz w:val="28"/>
                <w:szCs w:val="28"/>
                <w:lang w:val="en-CA"/>
              </w:rPr>
              <m:t>2</m:t>
            </m:r>
          </m:sup>
        </m:sSup>
      </m:oMath>
      <w:r w:rsidRPr="00E92528">
        <w:rPr>
          <w:rFonts w:asciiTheme="majorBidi" w:hAnsiTheme="majorBidi" w:cstheme="majorBidi"/>
          <w:sz w:val="28"/>
          <w:szCs w:val="28"/>
          <w:lang w:val="en-CA"/>
        </w:rPr>
        <w:t>/ped). The basic relationship between flow and space, recorded by several researchers, is illustrated in the Fig. 2. The conditions at maximum flow represent the capacity of the</w:t>
      </w:r>
      <w:r>
        <w:rPr>
          <w:rFonts w:asciiTheme="majorBidi" w:hAnsiTheme="majorBidi" w:cstheme="majorBidi"/>
          <w:sz w:val="28"/>
          <w:szCs w:val="28"/>
          <w:lang w:val="en-CA"/>
        </w:rPr>
        <w:t xml:space="preserve"> walkway facility. From Fig. </w:t>
      </w:r>
      <w:r w:rsidRPr="00E92528">
        <w:rPr>
          <w:rFonts w:asciiTheme="majorBidi" w:hAnsiTheme="majorBidi" w:cstheme="majorBidi"/>
          <w:sz w:val="28"/>
          <w:szCs w:val="28"/>
          <w:lang w:val="en-CA"/>
        </w:rPr>
        <w:t xml:space="preserve">2, it is apparent that all observations of maximum unit flow fall within a narrow range of density, with the average space per pedestrian varying between 0.4 and 0.9 </w:t>
      </w:r>
      <m:oMath>
        <m:sSup>
          <m:sSupPr>
            <m:ctrlPr>
              <w:rPr>
                <w:rFonts w:ascii="Cambria Math" w:hAnsiTheme="majorBidi" w:cstheme="majorBidi"/>
                <w:i/>
                <w:sz w:val="28"/>
                <w:szCs w:val="28"/>
                <w:lang w:val="en-CA"/>
              </w:rPr>
            </m:ctrlPr>
          </m:sSupPr>
          <m:e>
            <m:r>
              <w:rPr>
                <w:rFonts w:ascii="Cambria Math" w:hAnsi="Cambria Math" w:cstheme="majorBidi"/>
                <w:sz w:val="28"/>
                <w:szCs w:val="28"/>
                <w:lang w:val="en-CA"/>
              </w:rPr>
              <m:t>m</m:t>
            </m:r>
          </m:e>
          <m:sup>
            <m:r>
              <w:rPr>
                <w:rFonts w:ascii="Cambria Math" w:hAnsiTheme="majorBidi" w:cstheme="majorBidi"/>
                <w:sz w:val="28"/>
                <w:szCs w:val="28"/>
                <w:lang w:val="en-CA"/>
              </w:rPr>
              <m:t>2</m:t>
            </m:r>
          </m:sup>
        </m:sSup>
      </m:oMath>
      <w:r w:rsidRPr="00E92528">
        <w:rPr>
          <w:rFonts w:asciiTheme="majorBidi" w:hAnsiTheme="majorBidi" w:cstheme="majorBidi"/>
          <w:sz w:val="28"/>
          <w:szCs w:val="28"/>
          <w:lang w:val="en-CA"/>
        </w:rPr>
        <w:t xml:space="preserve">/p. Even the outer range of these observations indicates that maximum flow occurs at this density, although the actual flow in this study is considerably higher than in the others. As space is reduced to less than 0.4 </w:t>
      </w:r>
      <m:oMath>
        <m:sSup>
          <m:sSupPr>
            <m:ctrlPr>
              <w:rPr>
                <w:rFonts w:ascii="Cambria Math" w:hAnsiTheme="majorBidi" w:cstheme="majorBidi"/>
                <w:i/>
                <w:sz w:val="28"/>
                <w:szCs w:val="28"/>
                <w:lang w:val="en-CA"/>
              </w:rPr>
            </m:ctrlPr>
          </m:sSupPr>
          <m:e>
            <m:r>
              <w:rPr>
                <w:rFonts w:ascii="Cambria Math" w:hAnsi="Cambria Math" w:cstheme="majorBidi"/>
                <w:sz w:val="28"/>
                <w:szCs w:val="28"/>
                <w:lang w:val="en-CA"/>
              </w:rPr>
              <m:t>m</m:t>
            </m:r>
          </m:e>
          <m:sup>
            <m:r>
              <w:rPr>
                <w:rFonts w:ascii="Cambria Math" w:hAnsiTheme="majorBidi" w:cstheme="majorBidi"/>
                <w:sz w:val="28"/>
                <w:szCs w:val="28"/>
                <w:lang w:val="en-CA"/>
              </w:rPr>
              <m:t>2</m:t>
            </m:r>
          </m:sup>
        </m:sSup>
      </m:oMath>
      <w:r w:rsidRPr="00E92528">
        <w:rPr>
          <w:rFonts w:asciiTheme="majorBidi" w:hAnsiTheme="majorBidi" w:cstheme="majorBidi"/>
          <w:sz w:val="28"/>
          <w:szCs w:val="28"/>
          <w:lang w:val="en-CA"/>
        </w:rPr>
        <w:t xml:space="preserve">/p, the flow </w:t>
      </w:r>
      <w:r w:rsidRPr="00087C55">
        <w:rPr>
          <w:rFonts w:asciiTheme="majorBidi" w:hAnsiTheme="majorBidi" w:cstheme="majorBidi"/>
          <w:sz w:val="28"/>
          <w:szCs w:val="28"/>
          <w:lang w:val="en-CA"/>
        </w:rPr>
        <w:t xml:space="preserve">rate declines precipitously. All movement effectively stops at the minimum space allocation of 0.2 to 0.3 </w:t>
      </w:r>
      <m:oMath>
        <m:sSup>
          <m:sSupPr>
            <m:ctrlPr>
              <w:rPr>
                <w:rFonts w:ascii="Cambria Math" w:hAnsiTheme="majorBidi" w:cstheme="majorBidi"/>
                <w:i/>
                <w:sz w:val="28"/>
                <w:szCs w:val="28"/>
                <w:lang w:val="en-CA"/>
              </w:rPr>
            </m:ctrlPr>
          </m:sSupPr>
          <m:e>
            <m:r>
              <w:rPr>
                <w:rFonts w:ascii="Cambria Math" w:hAnsi="Cambria Math" w:cstheme="majorBidi"/>
                <w:sz w:val="28"/>
                <w:szCs w:val="28"/>
                <w:lang w:val="en-CA"/>
              </w:rPr>
              <m:t>m</m:t>
            </m:r>
          </m:e>
          <m:sup>
            <m:r>
              <w:rPr>
                <w:rFonts w:ascii="Cambria Math" w:hAnsiTheme="majorBidi" w:cstheme="majorBidi"/>
                <w:sz w:val="28"/>
                <w:szCs w:val="28"/>
                <w:lang w:val="en-CA"/>
              </w:rPr>
              <m:t>2</m:t>
            </m:r>
          </m:sup>
        </m:sSup>
      </m:oMath>
      <w:r w:rsidRPr="00087C55">
        <w:rPr>
          <w:rFonts w:asciiTheme="majorBidi" w:hAnsiTheme="majorBidi" w:cstheme="majorBidi"/>
          <w:sz w:val="28"/>
          <w:szCs w:val="28"/>
          <w:lang w:val="en-CA"/>
        </w:rPr>
        <w:t>/p.</w:t>
      </w:r>
    </w:p>
    <w:p w:rsidR="00087C55" w:rsidRDefault="00087C55" w:rsidP="00087C55">
      <w:pPr>
        <w:autoSpaceDE w:val="0"/>
        <w:autoSpaceDN w:val="0"/>
        <w:bidi w:val="0"/>
        <w:adjustRightInd w:val="0"/>
        <w:spacing w:after="0" w:line="240" w:lineRule="auto"/>
        <w:jc w:val="center"/>
        <w:rPr>
          <w:rFonts w:asciiTheme="majorBidi" w:eastAsia="TimesTen-Roman" w:hAnsiTheme="majorBidi" w:cstheme="majorBidi"/>
          <w:b/>
          <w:bCs/>
          <w:sz w:val="28"/>
          <w:szCs w:val="28"/>
          <w:u w:val="single"/>
          <w:lang w:val="en-CA"/>
        </w:rPr>
      </w:pPr>
      <w:r w:rsidRPr="00087C55">
        <w:rPr>
          <w:rFonts w:asciiTheme="majorBidi" w:eastAsia="TimesTen-Roman" w:hAnsiTheme="majorBidi" w:cstheme="majorBidi"/>
          <w:b/>
          <w:bCs/>
          <w:noProof/>
          <w:sz w:val="28"/>
          <w:szCs w:val="28"/>
          <w:lang w:val="en-CA" w:eastAsia="en-CA"/>
        </w:rPr>
        <w:drawing>
          <wp:inline distT="0" distB="0" distL="0" distR="0">
            <wp:extent cx="5706272" cy="3515216"/>
            <wp:effectExtent l="19050" t="0" r="8728" b="0"/>
            <wp:docPr id="11" name="صورة 10"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10"/>
                    <a:stretch>
                      <a:fillRect/>
                    </a:stretch>
                  </pic:blipFill>
                  <pic:spPr>
                    <a:xfrm>
                      <a:off x="0" y="0"/>
                      <a:ext cx="5706272" cy="3515216"/>
                    </a:xfrm>
                    <a:prstGeom prst="rect">
                      <a:avLst/>
                    </a:prstGeom>
                  </pic:spPr>
                </pic:pic>
              </a:graphicData>
            </a:graphic>
          </wp:inline>
        </w:drawing>
      </w:r>
    </w:p>
    <w:p w:rsidR="00087C55" w:rsidRDefault="00087C55" w:rsidP="00087C55">
      <w:pPr>
        <w:autoSpaceDE w:val="0"/>
        <w:autoSpaceDN w:val="0"/>
        <w:bidi w:val="0"/>
        <w:adjustRightInd w:val="0"/>
        <w:spacing w:after="0" w:line="240" w:lineRule="auto"/>
        <w:jc w:val="center"/>
        <w:rPr>
          <w:rFonts w:asciiTheme="majorBidi" w:hAnsiTheme="majorBidi" w:cstheme="majorBidi"/>
          <w:b/>
          <w:bCs/>
          <w:sz w:val="28"/>
          <w:szCs w:val="28"/>
          <w:lang w:val="en-CA"/>
        </w:rPr>
      </w:pPr>
      <w:r w:rsidRPr="00087C55">
        <w:rPr>
          <w:rFonts w:asciiTheme="majorBidi" w:hAnsiTheme="majorBidi" w:cstheme="majorBidi"/>
          <w:b/>
          <w:bCs/>
          <w:sz w:val="28"/>
          <w:szCs w:val="28"/>
          <w:lang w:val="en-CA"/>
        </w:rPr>
        <w:t>Figure 2: Relationship between pedestrian space &amp; flow.</w:t>
      </w:r>
    </w:p>
    <w:p w:rsidR="00087C55" w:rsidRDefault="00087C55" w:rsidP="00087C55">
      <w:pPr>
        <w:autoSpaceDE w:val="0"/>
        <w:autoSpaceDN w:val="0"/>
        <w:bidi w:val="0"/>
        <w:adjustRightInd w:val="0"/>
        <w:spacing w:after="0" w:line="240" w:lineRule="auto"/>
        <w:jc w:val="center"/>
        <w:rPr>
          <w:rFonts w:asciiTheme="majorBidi" w:hAnsiTheme="majorBidi" w:cstheme="majorBidi"/>
          <w:b/>
          <w:bCs/>
          <w:sz w:val="28"/>
          <w:szCs w:val="28"/>
          <w:lang w:val="en-CA"/>
        </w:rPr>
      </w:pPr>
    </w:p>
    <w:p w:rsidR="00087C55" w:rsidRPr="00B771FA" w:rsidRDefault="00EC61A8" w:rsidP="00087C55">
      <w:pPr>
        <w:autoSpaceDE w:val="0"/>
        <w:autoSpaceDN w:val="0"/>
        <w:bidi w:val="0"/>
        <w:adjustRightInd w:val="0"/>
        <w:spacing w:after="0" w:line="240" w:lineRule="auto"/>
        <w:jc w:val="both"/>
        <w:rPr>
          <w:rFonts w:asciiTheme="majorBidi" w:hAnsiTheme="majorBidi" w:cstheme="majorBidi"/>
          <w:b/>
          <w:bCs/>
          <w:sz w:val="28"/>
          <w:szCs w:val="28"/>
          <w:u w:val="single"/>
          <w:lang w:val="en-CA"/>
        </w:rPr>
      </w:pPr>
      <w:r w:rsidRPr="00B771FA">
        <w:rPr>
          <w:rFonts w:asciiTheme="majorBidi" w:hAnsiTheme="majorBidi" w:cstheme="majorBidi"/>
          <w:b/>
          <w:bCs/>
          <w:sz w:val="28"/>
          <w:szCs w:val="28"/>
          <w:u w:val="single"/>
          <w:lang w:val="en-CA"/>
        </w:rPr>
        <w:t>Speed-Flow Relationships</w:t>
      </w:r>
    </w:p>
    <w:p w:rsidR="00EC61A8" w:rsidRDefault="00EC61A8" w:rsidP="00EC61A8">
      <w:pPr>
        <w:autoSpaceDE w:val="0"/>
        <w:autoSpaceDN w:val="0"/>
        <w:bidi w:val="0"/>
        <w:adjustRightInd w:val="0"/>
        <w:spacing w:after="0" w:line="240" w:lineRule="auto"/>
        <w:jc w:val="both"/>
        <w:rPr>
          <w:rFonts w:asciiTheme="majorBidi" w:hAnsiTheme="majorBidi" w:cstheme="majorBidi"/>
          <w:sz w:val="28"/>
          <w:szCs w:val="28"/>
          <w:lang w:val="en-CA"/>
        </w:rPr>
      </w:pPr>
      <w:r w:rsidRPr="00EC61A8">
        <w:rPr>
          <w:rFonts w:asciiTheme="majorBidi" w:hAnsiTheme="majorBidi" w:cstheme="majorBidi"/>
          <w:sz w:val="28"/>
          <w:szCs w:val="28"/>
          <w:lang w:val="en-CA"/>
        </w:rPr>
        <w:t xml:space="preserve">The following Fig. 3 illustrates the relationship between pedestrian speed and flow. These curves, similar to vehicle flow curves, show that when there are few pedestrians on a walkway (i.e., low flow levels), there is space available to choose higher walking speeds. As flow increases, speeds decline because of closer interactions among pedestrians. When a critical level of crowding occurs, movement becomes more  difficult, and both flow and speed decline. The Fig. 4 confirms the relationships of walking speed and available space, and suggests some points of demarcation for developing LOS criteria. The outer range of observations indicates that at an average space of less than 1.5 </w:t>
      </w:r>
      <m:oMath>
        <m:sSup>
          <m:sSupPr>
            <m:ctrlPr>
              <w:rPr>
                <w:rFonts w:ascii="Cambria Math" w:hAnsiTheme="majorBidi" w:cstheme="majorBidi"/>
                <w:i/>
                <w:sz w:val="28"/>
                <w:szCs w:val="28"/>
                <w:lang w:val="en-CA"/>
              </w:rPr>
            </m:ctrlPr>
          </m:sSupPr>
          <m:e>
            <m:r>
              <w:rPr>
                <w:rFonts w:ascii="Cambria Math" w:hAnsi="Cambria Math" w:cstheme="majorBidi"/>
                <w:sz w:val="28"/>
                <w:szCs w:val="28"/>
                <w:lang w:val="en-CA"/>
              </w:rPr>
              <m:t>m</m:t>
            </m:r>
          </m:e>
          <m:sup>
            <m:r>
              <w:rPr>
                <w:rFonts w:ascii="Cambria Math" w:hAnsiTheme="majorBidi" w:cstheme="majorBidi"/>
                <w:sz w:val="28"/>
                <w:szCs w:val="28"/>
                <w:lang w:val="en-CA"/>
              </w:rPr>
              <m:t>2</m:t>
            </m:r>
          </m:sup>
        </m:sSup>
      </m:oMath>
      <w:r w:rsidRPr="00EC61A8">
        <w:rPr>
          <w:rFonts w:asciiTheme="majorBidi" w:hAnsiTheme="majorBidi" w:cstheme="majorBidi"/>
          <w:sz w:val="28"/>
          <w:szCs w:val="28"/>
          <w:lang w:val="en-CA"/>
        </w:rPr>
        <w:t>/p, even the slowest pedestrians cannot achieve their desired walking speeds. Faster pedestrians, who walk at speeds of up to 1.8 m/s, are not</w:t>
      </w:r>
      <w:r>
        <w:rPr>
          <w:rFonts w:asciiTheme="majorBidi" w:hAnsiTheme="majorBidi" w:cstheme="majorBidi"/>
          <w:sz w:val="28"/>
          <w:szCs w:val="28"/>
          <w:lang w:val="en-CA"/>
        </w:rPr>
        <w:t xml:space="preserve"> </w:t>
      </w:r>
      <w:r w:rsidRPr="00EC61A8">
        <w:rPr>
          <w:rFonts w:asciiTheme="majorBidi" w:hAnsiTheme="majorBidi" w:cstheme="majorBidi"/>
          <w:sz w:val="28"/>
          <w:szCs w:val="28"/>
          <w:lang w:val="en-CA"/>
        </w:rPr>
        <w:t xml:space="preserve">able to achieve that speed unless average space is 4.0 </w:t>
      </w:r>
      <m:oMath>
        <m:sSup>
          <m:sSupPr>
            <m:ctrlPr>
              <w:rPr>
                <w:rFonts w:ascii="Cambria Math" w:hAnsiTheme="majorBidi" w:cstheme="majorBidi"/>
                <w:i/>
                <w:sz w:val="28"/>
                <w:szCs w:val="28"/>
                <w:lang w:val="en-CA"/>
              </w:rPr>
            </m:ctrlPr>
          </m:sSupPr>
          <m:e>
            <m:r>
              <w:rPr>
                <w:rFonts w:ascii="Cambria Math" w:hAnsi="Cambria Math" w:cstheme="majorBidi"/>
                <w:sz w:val="28"/>
                <w:szCs w:val="28"/>
                <w:lang w:val="en-CA"/>
              </w:rPr>
              <m:t>m</m:t>
            </m:r>
          </m:e>
          <m:sup>
            <m:r>
              <w:rPr>
                <w:rFonts w:ascii="Cambria Math" w:hAnsiTheme="majorBidi" w:cstheme="majorBidi"/>
                <w:sz w:val="28"/>
                <w:szCs w:val="28"/>
                <w:lang w:val="en-CA"/>
              </w:rPr>
              <m:t>2</m:t>
            </m:r>
          </m:sup>
        </m:sSup>
      </m:oMath>
      <w:r w:rsidRPr="00EC61A8">
        <w:rPr>
          <w:rFonts w:asciiTheme="majorBidi" w:hAnsiTheme="majorBidi" w:cstheme="majorBidi"/>
          <w:sz w:val="28"/>
          <w:szCs w:val="28"/>
          <w:lang w:val="en-CA"/>
        </w:rPr>
        <w:t>/p or more.</w:t>
      </w:r>
    </w:p>
    <w:p w:rsidR="00EC61A8" w:rsidRDefault="00EC61A8" w:rsidP="00EC61A8">
      <w:pPr>
        <w:autoSpaceDE w:val="0"/>
        <w:autoSpaceDN w:val="0"/>
        <w:bidi w:val="0"/>
        <w:adjustRightInd w:val="0"/>
        <w:spacing w:after="0" w:line="240" w:lineRule="auto"/>
        <w:jc w:val="both"/>
        <w:rPr>
          <w:rFonts w:asciiTheme="majorBidi" w:eastAsia="TimesTen-Roman" w:hAnsiTheme="majorBidi" w:cstheme="majorBidi"/>
          <w:b/>
          <w:bCs/>
          <w:sz w:val="28"/>
          <w:szCs w:val="28"/>
          <w:u w:val="single"/>
          <w:lang w:val="en-CA"/>
        </w:rPr>
      </w:pPr>
    </w:p>
    <w:p w:rsidR="00B70555" w:rsidRDefault="00B70555" w:rsidP="00B70555">
      <w:pPr>
        <w:autoSpaceDE w:val="0"/>
        <w:autoSpaceDN w:val="0"/>
        <w:bidi w:val="0"/>
        <w:adjustRightInd w:val="0"/>
        <w:spacing w:after="0" w:line="240" w:lineRule="auto"/>
        <w:jc w:val="center"/>
        <w:rPr>
          <w:rFonts w:asciiTheme="majorBidi" w:eastAsia="TimesTen-Roman" w:hAnsiTheme="majorBidi" w:cstheme="majorBidi"/>
          <w:b/>
          <w:bCs/>
          <w:sz w:val="28"/>
          <w:szCs w:val="28"/>
          <w:u w:val="single"/>
          <w:lang w:val="en-CA"/>
        </w:rPr>
      </w:pPr>
      <w:r w:rsidRPr="00B70555">
        <w:rPr>
          <w:rFonts w:asciiTheme="majorBidi" w:eastAsia="TimesTen-Roman" w:hAnsiTheme="majorBidi" w:cstheme="majorBidi"/>
          <w:b/>
          <w:bCs/>
          <w:noProof/>
          <w:sz w:val="28"/>
          <w:szCs w:val="28"/>
          <w:lang w:val="en-CA" w:eastAsia="en-CA"/>
        </w:rPr>
        <w:drawing>
          <wp:inline distT="0" distB="0" distL="0" distR="0">
            <wp:extent cx="5344271" cy="3772427"/>
            <wp:effectExtent l="19050" t="0" r="8779" b="0"/>
            <wp:docPr id="12" name="صورة 11"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11"/>
                    <a:stretch>
                      <a:fillRect/>
                    </a:stretch>
                  </pic:blipFill>
                  <pic:spPr>
                    <a:xfrm>
                      <a:off x="0" y="0"/>
                      <a:ext cx="5344271" cy="3772427"/>
                    </a:xfrm>
                    <a:prstGeom prst="rect">
                      <a:avLst/>
                    </a:prstGeom>
                  </pic:spPr>
                </pic:pic>
              </a:graphicData>
            </a:graphic>
          </wp:inline>
        </w:drawing>
      </w:r>
    </w:p>
    <w:p w:rsidR="00B70555" w:rsidRPr="00B70555" w:rsidRDefault="00B70555" w:rsidP="00B70555">
      <w:pPr>
        <w:autoSpaceDE w:val="0"/>
        <w:autoSpaceDN w:val="0"/>
        <w:bidi w:val="0"/>
        <w:adjustRightInd w:val="0"/>
        <w:spacing w:after="0" w:line="240" w:lineRule="auto"/>
        <w:jc w:val="center"/>
        <w:rPr>
          <w:rFonts w:asciiTheme="majorBidi" w:hAnsiTheme="majorBidi" w:cstheme="majorBidi"/>
          <w:b/>
          <w:bCs/>
          <w:sz w:val="28"/>
          <w:szCs w:val="28"/>
          <w:lang w:val="en-CA"/>
        </w:rPr>
      </w:pPr>
      <w:r w:rsidRPr="00B70555">
        <w:rPr>
          <w:rFonts w:asciiTheme="majorBidi" w:hAnsiTheme="majorBidi" w:cstheme="majorBidi"/>
          <w:b/>
          <w:bCs/>
          <w:sz w:val="28"/>
          <w:szCs w:val="28"/>
          <w:lang w:val="en-CA"/>
        </w:rPr>
        <w:t>Figure 3: Relationships between Pedestrian Speed and Flow .</w:t>
      </w:r>
    </w:p>
    <w:p w:rsidR="00B70555" w:rsidRDefault="00B70555" w:rsidP="00B70555">
      <w:pPr>
        <w:autoSpaceDE w:val="0"/>
        <w:autoSpaceDN w:val="0"/>
        <w:bidi w:val="0"/>
        <w:adjustRightInd w:val="0"/>
        <w:spacing w:after="0" w:line="240" w:lineRule="auto"/>
        <w:jc w:val="both"/>
        <w:rPr>
          <w:rFonts w:asciiTheme="majorBidi" w:eastAsia="TimesTen-Roman" w:hAnsiTheme="majorBidi" w:cstheme="majorBidi"/>
          <w:b/>
          <w:bCs/>
          <w:sz w:val="28"/>
          <w:szCs w:val="28"/>
          <w:u w:val="single"/>
          <w:lang w:val="en-CA"/>
        </w:rPr>
      </w:pPr>
    </w:p>
    <w:p w:rsidR="00B70555" w:rsidRDefault="00B70555" w:rsidP="00B70555">
      <w:pPr>
        <w:autoSpaceDE w:val="0"/>
        <w:autoSpaceDN w:val="0"/>
        <w:bidi w:val="0"/>
        <w:adjustRightInd w:val="0"/>
        <w:spacing w:after="0" w:line="240" w:lineRule="auto"/>
        <w:jc w:val="center"/>
        <w:rPr>
          <w:rFonts w:asciiTheme="majorBidi" w:eastAsia="TimesTen-Roman" w:hAnsiTheme="majorBidi" w:cstheme="majorBidi"/>
          <w:b/>
          <w:bCs/>
          <w:sz w:val="28"/>
          <w:szCs w:val="28"/>
          <w:u w:val="single"/>
          <w:lang w:val="en-CA"/>
        </w:rPr>
      </w:pPr>
      <w:r w:rsidRPr="00B70555">
        <w:rPr>
          <w:rFonts w:asciiTheme="majorBidi" w:eastAsia="TimesTen-Roman" w:hAnsiTheme="majorBidi" w:cstheme="majorBidi"/>
          <w:b/>
          <w:bCs/>
          <w:noProof/>
          <w:sz w:val="28"/>
          <w:szCs w:val="28"/>
          <w:lang w:val="en-CA" w:eastAsia="en-CA"/>
        </w:rPr>
        <w:drawing>
          <wp:inline distT="0" distB="0" distL="0" distR="0">
            <wp:extent cx="5372850" cy="3743848"/>
            <wp:effectExtent l="19050" t="0" r="0" b="0"/>
            <wp:docPr id="13" name="صورة 12"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12"/>
                    <a:stretch>
                      <a:fillRect/>
                    </a:stretch>
                  </pic:blipFill>
                  <pic:spPr>
                    <a:xfrm>
                      <a:off x="0" y="0"/>
                      <a:ext cx="5372850" cy="3743848"/>
                    </a:xfrm>
                    <a:prstGeom prst="rect">
                      <a:avLst/>
                    </a:prstGeom>
                  </pic:spPr>
                </pic:pic>
              </a:graphicData>
            </a:graphic>
          </wp:inline>
        </w:drawing>
      </w:r>
    </w:p>
    <w:p w:rsidR="00B70555" w:rsidRDefault="00B70555" w:rsidP="00B70555">
      <w:pPr>
        <w:autoSpaceDE w:val="0"/>
        <w:autoSpaceDN w:val="0"/>
        <w:bidi w:val="0"/>
        <w:adjustRightInd w:val="0"/>
        <w:spacing w:after="0" w:line="240" w:lineRule="auto"/>
        <w:jc w:val="center"/>
        <w:rPr>
          <w:rFonts w:asciiTheme="majorBidi" w:eastAsia="TimesTen-Roman" w:hAnsiTheme="majorBidi" w:cstheme="majorBidi"/>
          <w:b/>
          <w:bCs/>
          <w:sz w:val="28"/>
          <w:szCs w:val="28"/>
          <w:u w:val="single"/>
          <w:lang w:val="en-CA"/>
        </w:rPr>
      </w:pPr>
    </w:p>
    <w:p w:rsidR="00B70555" w:rsidRPr="00B70555" w:rsidRDefault="00B70555" w:rsidP="00B70555">
      <w:pPr>
        <w:autoSpaceDE w:val="0"/>
        <w:autoSpaceDN w:val="0"/>
        <w:bidi w:val="0"/>
        <w:adjustRightInd w:val="0"/>
        <w:spacing w:after="0" w:line="240" w:lineRule="auto"/>
        <w:jc w:val="center"/>
        <w:rPr>
          <w:rFonts w:asciiTheme="majorBidi" w:eastAsia="TimesTen-Roman" w:hAnsiTheme="majorBidi" w:cstheme="majorBidi"/>
          <w:b/>
          <w:bCs/>
          <w:sz w:val="28"/>
          <w:szCs w:val="28"/>
          <w:u w:val="single"/>
          <w:lang w:val="en-CA"/>
        </w:rPr>
      </w:pPr>
      <w:r w:rsidRPr="00B70555">
        <w:rPr>
          <w:rFonts w:asciiTheme="majorBidi" w:hAnsiTheme="majorBidi" w:cstheme="majorBidi"/>
          <w:b/>
          <w:bCs/>
          <w:sz w:val="28"/>
          <w:szCs w:val="28"/>
          <w:lang w:val="en-CA"/>
        </w:rPr>
        <w:t>Figure 4: Relationships between Pedestrian Speed and Space.</w:t>
      </w:r>
    </w:p>
    <w:p w:rsidR="00B70555" w:rsidRDefault="00B70555" w:rsidP="009D5FC1">
      <w:pPr>
        <w:autoSpaceDE w:val="0"/>
        <w:autoSpaceDN w:val="0"/>
        <w:bidi w:val="0"/>
        <w:adjustRightInd w:val="0"/>
        <w:spacing w:after="0" w:line="240" w:lineRule="auto"/>
        <w:jc w:val="both"/>
        <w:rPr>
          <w:rFonts w:asciiTheme="majorBidi" w:hAnsiTheme="majorBidi" w:cstheme="majorBidi"/>
          <w:b/>
          <w:bCs/>
          <w:sz w:val="28"/>
          <w:szCs w:val="28"/>
          <w:lang w:val="en-CA"/>
        </w:rPr>
      </w:pPr>
    </w:p>
    <w:p w:rsidR="00B70555" w:rsidRDefault="00B70555" w:rsidP="00B70555">
      <w:pPr>
        <w:autoSpaceDE w:val="0"/>
        <w:autoSpaceDN w:val="0"/>
        <w:bidi w:val="0"/>
        <w:adjustRightInd w:val="0"/>
        <w:spacing w:after="0" w:line="240" w:lineRule="auto"/>
        <w:jc w:val="both"/>
        <w:rPr>
          <w:rFonts w:asciiTheme="majorBidi" w:hAnsiTheme="majorBidi" w:cstheme="majorBidi"/>
          <w:b/>
          <w:bCs/>
          <w:sz w:val="28"/>
          <w:szCs w:val="28"/>
          <w:lang w:val="en-CA"/>
        </w:rPr>
      </w:pPr>
    </w:p>
    <w:p w:rsidR="00A62E83" w:rsidRDefault="00A62E83" w:rsidP="00B70555">
      <w:pPr>
        <w:autoSpaceDE w:val="0"/>
        <w:autoSpaceDN w:val="0"/>
        <w:bidi w:val="0"/>
        <w:adjustRightInd w:val="0"/>
        <w:spacing w:after="0" w:line="240" w:lineRule="auto"/>
        <w:jc w:val="both"/>
        <w:rPr>
          <w:rFonts w:asciiTheme="majorBidi" w:hAnsiTheme="majorBidi" w:cstheme="majorBidi"/>
          <w:b/>
          <w:bCs/>
          <w:sz w:val="28"/>
          <w:szCs w:val="28"/>
          <w:lang w:val="en-CA"/>
        </w:rPr>
      </w:pPr>
    </w:p>
    <w:p w:rsidR="009D5FC1" w:rsidRPr="002225D9" w:rsidRDefault="009D5FC1" w:rsidP="00A62E83">
      <w:pPr>
        <w:autoSpaceDE w:val="0"/>
        <w:autoSpaceDN w:val="0"/>
        <w:bidi w:val="0"/>
        <w:adjustRightInd w:val="0"/>
        <w:spacing w:after="0" w:line="240" w:lineRule="auto"/>
        <w:jc w:val="both"/>
        <w:rPr>
          <w:rFonts w:asciiTheme="majorBidi" w:hAnsiTheme="majorBidi" w:cstheme="majorBidi"/>
          <w:b/>
          <w:bCs/>
          <w:sz w:val="28"/>
          <w:szCs w:val="28"/>
          <w:u w:val="single"/>
          <w:lang w:val="en-CA"/>
        </w:rPr>
      </w:pPr>
      <w:r w:rsidRPr="002225D9">
        <w:rPr>
          <w:rFonts w:asciiTheme="majorBidi" w:hAnsiTheme="majorBidi" w:cstheme="majorBidi"/>
          <w:b/>
          <w:bCs/>
          <w:sz w:val="28"/>
          <w:szCs w:val="28"/>
          <w:u w:val="single"/>
          <w:lang w:val="en-CA"/>
        </w:rPr>
        <w:t>Pedestrian Space Requirements</w:t>
      </w:r>
    </w:p>
    <w:p w:rsidR="009D5FC1" w:rsidRDefault="009D5FC1" w:rsidP="009644B9">
      <w:pPr>
        <w:autoSpaceDE w:val="0"/>
        <w:autoSpaceDN w:val="0"/>
        <w:bidi w:val="0"/>
        <w:adjustRightInd w:val="0"/>
        <w:spacing w:after="0" w:line="240" w:lineRule="auto"/>
        <w:jc w:val="both"/>
        <w:rPr>
          <w:rFonts w:asciiTheme="majorBidi" w:hAnsiTheme="majorBidi" w:cstheme="majorBidi"/>
          <w:sz w:val="28"/>
          <w:szCs w:val="28"/>
          <w:lang w:val="en-CA"/>
        </w:rPr>
      </w:pPr>
      <w:r w:rsidRPr="009D5FC1">
        <w:rPr>
          <w:rFonts w:asciiTheme="majorBidi" w:hAnsiTheme="majorBidi" w:cstheme="majorBidi"/>
          <w:sz w:val="28"/>
          <w:szCs w:val="28"/>
          <w:lang w:val="en-CA"/>
        </w:rPr>
        <w:t xml:space="preserve">Pedestrian facility designers use body depth and shoulder breadth for minimum space standards, at least implicitly. A simplified body ellipse of 0.50 m * 0.60 m, with total area of 0.30 </w:t>
      </w:r>
      <m:oMath>
        <m:sSup>
          <m:sSupPr>
            <m:ctrlPr>
              <w:rPr>
                <w:rFonts w:ascii="Cambria Math" w:hAnsiTheme="majorBidi" w:cstheme="majorBidi"/>
                <w:i/>
                <w:sz w:val="28"/>
                <w:szCs w:val="28"/>
                <w:lang w:val="en-CA"/>
              </w:rPr>
            </m:ctrlPr>
          </m:sSupPr>
          <m:e>
            <m:r>
              <w:rPr>
                <w:rFonts w:ascii="Cambria Math" w:hAnsi="Cambria Math" w:cstheme="majorBidi"/>
                <w:sz w:val="28"/>
                <w:szCs w:val="28"/>
                <w:lang w:val="en-CA"/>
              </w:rPr>
              <m:t>m</m:t>
            </m:r>
          </m:e>
          <m:sup>
            <m:r>
              <w:rPr>
                <w:rFonts w:ascii="Cambria Math" w:hAnsiTheme="majorBidi" w:cstheme="majorBidi"/>
                <w:sz w:val="28"/>
                <w:szCs w:val="28"/>
                <w:lang w:val="en-CA"/>
              </w:rPr>
              <m:t>2</m:t>
            </m:r>
          </m:sup>
        </m:sSup>
      </m:oMath>
      <w:r w:rsidRPr="009D5FC1">
        <w:rPr>
          <w:rFonts w:asciiTheme="majorBidi" w:hAnsiTheme="majorBidi" w:cstheme="majorBidi"/>
          <w:sz w:val="28"/>
          <w:szCs w:val="28"/>
          <w:lang w:val="en-CA"/>
        </w:rPr>
        <w:t xml:space="preserve"> is used as the basic space for a single pedestrian, as shown in Fig. 5 this represents the practical minimum for standing pedestrians. In evaluating a pedestrian facility, an area of 0.75 </w:t>
      </w:r>
      <m:oMath>
        <m:sSup>
          <m:sSupPr>
            <m:ctrlPr>
              <w:rPr>
                <w:rFonts w:ascii="Cambria Math" w:hAnsiTheme="majorBidi" w:cstheme="majorBidi"/>
                <w:i/>
                <w:sz w:val="28"/>
                <w:szCs w:val="28"/>
                <w:lang w:val="en-CA"/>
              </w:rPr>
            </m:ctrlPr>
          </m:sSupPr>
          <m:e>
            <m:r>
              <w:rPr>
                <w:rFonts w:ascii="Cambria Math" w:hAnsi="Cambria Math" w:cstheme="majorBidi"/>
                <w:sz w:val="28"/>
                <w:szCs w:val="28"/>
                <w:lang w:val="en-CA"/>
              </w:rPr>
              <m:t>m</m:t>
            </m:r>
          </m:e>
          <m:sup>
            <m:r>
              <w:rPr>
                <w:rFonts w:ascii="Cambria Math" w:hAnsiTheme="majorBidi" w:cstheme="majorBidi"/>
                <w:sz w:val="28"/>
                <w:szCs w:val="28"/>
                <w:lang w:val="en-CA"/>
              </w:rPr>
              <m:t>2</m:t>
            </m:r>
          </m:sup>
        </m:sSup>
      </m:oMath>
      <w:r w:rsidRPr="009D5FC1">
        <w:rPr>
          <w:rFonts w:asciiTheme="majorBidi" w:hAnsiTheme="majorBidi" w:cstheme="majorBidi"/>
          <w:sz w:val="28"/>
          <w:szCs w:val="28"/>
          <w:lang w:val="en-CA"/>
        </w:rPr>
        <w:t xml:space="preserve"> is used as the buffer zone for each pedestrian. A walking pedestrian requires a certain amount of forward space. This forward space is a critical dimension, since it determines the speed of the trip and the number of pedestrians that are able to pass a point in a given time period. The forward space in the Fig 6 is categorized into a pacing zone and a sensory zone.</w:t>
      </w:r>
    </w:p>
    <w:p w:rsidR="00A62E83" w:rsidRDefault="00A62E83" w:rsidP="00A62E83">
      <w:pPr>
        <w:autoSpaceDE w:val="0"/>
        <w:autoSpaceDN w:val="0"/>
        <w:bidi w:val="0"/>
        <w:adjustRightInd w:val="0"/>
        <w:spacing w:after="0" w:line="240" w:lineRule="auto"/>
        <w:jc w:val="both"/>
        <w:rPr>
          <w:rFonts w:asciiTheme="majorBidi" w:hAnsiTheme="majorBidi" w:cstheme="majorBidi"/>
          <w:sz w:val="28"/>
          <w:szCs w:val="28"/>
          <w:lang w:val="en-CA"/>
        </w:rPr>
      </w:pPr>
    </w:p>
    <w:p w:rsidR="00A62E83" w:rsidRDefault="00A62E83" w:rsidP="00A62E83">
      <w:pPr>
        <w:autoSpaceDE w:val="0"/>
        <w:autoSpaceDN w:val="0"/>
        <w:bidi w:val="0"/>
        <w:adjustRightInd w:val="0"/>
        <w:spacing w:after="0" w:line="240" w:lineRule="auto"/>
        <w:jc w:val="center"/>
        <w:rPr>
          <w:rFonts w:asciiTheme="majorBidi" w:hAnsiTheme="majorBidi" w:cstheme="majorBidi"/>
          <w:sz w:val="28"/>
          <w:szCs w:val="28"/>
          <w:lang w:val="en-CA"/>
        </w:rPr>
      </w:pPr>
      <w:r>
        <w:rPr>
          <w:rFonts w:asciiTheme="majorBidi" w:hAnsiTheme="majorBidi" w:cstheme="majorBidi"/>
          <w:noProof/>
          <w:sz w:val="28"/>
          <w:szCs w:val="28"/>
          <w:lang w:val="en-CA" w:eastAsia="en-CA"/>
        </w:rPr>
        <w:drawing>
          <wp:inline distT="0" distB="0" distL="0" distR="0">
            <wp:extent cx="4545806" cy="2341005"/>
            <wp:effectExtent l="19050" t="0" r="7144" b="0"/>
            <wp:docPr id="14" name="صورة 13"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13"/>
                    <a:stretch>
                      <a:fillRect/>
                    </a:stretch>
                  </pic:blipFill>
                  <pic:spPr>
                    <a:xfrm>
                      <a:off x="0" y="0"/>
                      <a:ext cx="4551019" cy="2343690"/>
                    </a:xfrm>
                    <a:prstGeom prst="rect">
                      <a:avLst/>
                    </a:prstGeom>
                  </pic:spPr>
                </pic:pic>
              </a:graphicData>
            </a:graphic>
          </wp:inline>
        </w:drawing>
      </w:r>
    </w:p>
    <w:p w:rsidR="00A62E83" w:rsidRDefault="00A62E83" w:rsidP="00A62E83">
      <w:pPr>
        <w:autoSpaceDE w:val="0"/>
        <w:autoSpaceDN w:val="0"/>
        <w:bidi w:val="0"/>
        <w:adjustRightInd w:val="0"/>
        <w:spacing w:after="0" w:line="240" w:lineRule="auto"/>
        <w:jc w:val="center"/>
        <w:rPr>
          <w:rFonts w:asciiTheme="majorBidi" w:hAnsiTheme="majorBidi" w:cstheme="majorBidi"/>
          <w:b/>
          <w:bCs/>
          <w:sz w:val="28"/>
          <w:szCs w:val="28"/>
          <w:lang w:val="en-CA"/>
        </w:rPr>
      </w:pPr>
    </w:p>
    <w:p w:rsidR="00A62E83" w:rsidRDefault="00A62E83" w:rsidP="00A62E83">
      <w:pPr>
        <w:autoSpaceDE w:val="0"/>
        <w:autoSpaceDN w:val="0"/>
        <w:bidi w:val="0"/>
        <w:adjustRightInd w:val="0"/>
        <w:spacing w:after="0" w:line="240" w:lineRule="auto"/>
        <w:jc w:val="center"/>
        <w:rPr>
          <w:rFonts w:asciiTheme="majorBidi" w:hAnsiTheme="majorBidi" w:cstheme="majorBidi"/>
          <w:b/>
          <w:bCs/>
          <w:sz w:val="28"/>
          <w:szCs w:val="28"/>
          <w:lang w:val="en-CA"/>
        </w:rPr>
      </w:pPr>
      <w:r>
        <w:rPr>
          <w:rFonts w:asciiTheme="majorBidi" w:hAnsiTheme="majorBidi" w:cstheme="majorBidi"/>
          <w:b/>
          <w:bCs/>
          <w:sz w:val="28"/>
          <w:szCs w:val="28"/>
          <w:lang w:val="en-CA"/>
        </w:rPr>
        <w:t xml:space="preserve">Figure </w:t>
      </w:r>
      <w:r w:rsidRPr="00A62E83">
        <w:rPr>
          <w:rFonts w:asciiTheme="majorBidi" w:hAnsiTheme="majorBidi" w:cstheme="majorBidi"/>
          <w:b/>
          <w:bCs/>
          <w:sz w:val="28"/>
          <w:szCs w:val="28"/>
          <w:lang w:val="en-CA"/>
        </w:rPr>
        <w:t>5: Pedestrian body ellipse</w:t>
      </w:r>
      <w:r>
        <w:rPr>
          <w:rFonts w:asciiTheme="majorBidi" w:hAnsiTheme="majorBidi" w:cstheme="majorBidi"/>
          <w:b/>
          <w:bCs/>
          <w:sz w:val="28"/>
          <w:szCs w:val="28"/>
          <w:lang w:val="en-CA"/>
        </w:rPr>
        <w:t>.</w:t>
      </w:r>
    </w:p>
    <w:p w:rsidR="00A62E83" w:rsidRDefault="00A62E83" w:rsidP="00A62E83">
      <w:pPr>
        <w:autoSpaceDE w:val="0"/>
        <w:autoSpaceDN w:val="0"/>
        <w:bidi w:val="0"/>
        <w:adjustRightInd w:val="0"/>
        <w:spacing w:after="0" w:line="240" w:lineRule="auto"/>
        <w:jc w:val="center"/>
        <w:rPr>
          <w:rFonts w:asciiTheme="majorBidi" w:hAnsiTheme="majorBidi" w:cstheme="majorBidi"/>
          <w:b/>
          <w:bCs/>
          <w:sz w:val="28"/>
          <w:szCs w:val="28"/>
          <w:lang w:val="en-CA"/>
        </w:rPr>
      </w:pPr>
    </w:p>
    <w:p w:rsidR="00A62E83" w:rsidRDefault="00A62E83" w:rsidP="00A62E83">
      <w:pPr>
        <w:autoSpaceDE w:val="0"/>
        <w:autoSpaceDN w:val="0"/>
        <w:bidi w:val="0"/>
        <w:adjustRightInd w:val="0"/>
        <w:spacing w:after="0" w:line="240" w:lineRule="auto"/>
        <w:jc w:val="center"/>
        <w:rPr>
          <w:rFonts w:asciiTheme="majorBidi" w:hAnsiTheme="majorBidi" w:cstheme="majorBidi"/>
          <w:b/>
          <w:bCs/>
          <w:sz w:val="28"/>
          <w:szCs w:val="28"/>
          <w:lang w:val="en-CA"/>
        </w:rPr>
      </w:pPr>
      <w:r>
        <w:rPr>
          <w:rFonts w:asciiTheme="majorBidi" w:hAnsiTheme="majorBidi" w:cstheme="majorBidi"/>
          <w:b/>
          <w:bCs/>
          <w:noProof/>
          <w:sz w:val="28"/>
          <w:szCs w:val="28"/>
          <w:lang w:val="en-CA" w:eastAsia="en-CA"/>
        </w:rPr>
        <w:drawing>
          <wp:inline distT="0" distB="0" distL="0" distR="0">
            <wp:extent cx="4829849" cy="2591162"/>
            <wp:effectExtent l="19050" t="0" r="8851" b="0"/>
            <wp:docPr id="15" name="صورة 14"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14"/>
                    <a:stretch>
                      <a:fillRect/>
                    </a:stretch>
                  </pic:blipFill>
                  <pic:spPr>
                    <a:xfrm>
                      <a:off x="0" y="0"/>
                      <a:ext cx="4829849" cy="2591162"/>
                    </a:xfrm>
                    <a:prstGeom prst="rect">
                      <a:avLst/>
                    </a:prstGeom>
                  </pic:spPr>
                </pic:pic>
              </a:graphicData>
            </a:graphic>
          </wp:inline>
        </w:drawing>
      </w:r>
    </w:p>
    <w:p w:rsidR="00A62E83" w:rsidRDefault="00A62E83" w:rsidP="00A62E83">
      <w:pPr>
        <w:autoSpaceDE w:val="0"/>
        <w:autoSpaceDN w:val="0"/>
        <w:bidi w:val="0"/>
        <w:adjustRightInd w:val="0"/>
        <w:spacing w:after="0" w:line="240" w:lineRule="auto"/>
        <w:jc w:val="center"/>
        <w:rPr>
          <w:rFonts w:asciiTheme="majorBidi" w:hAnsiTheme="majorBidi" w:cstheme="majorBidi"/>
          <w:b/>
          <w:bCs/>
          <w:sz w:val="28"/>
          <w:szCs w:val="28"/>
          <w:lang w:val="en-CA"/>
        </w:rPr>
      </w:pPr>
      <w:r w:rsidRPr="00A62E83">
        <w:rPr>
          <w:rFonts w:asciiTheme="majorBidi" w:hAnsiTheme="majorBidi" w:cstheme="majorBidi"/>
          <w:b/>
          <w:bCs/>
          <w:sz w:val="28"/>
          <w:szCs w:val="28"/>
          <w:lang w:val="en-CA"/>
        </w:rPr>
        <w:t>Figure 6: Pedestrian walking space requirement</w:t>
      </w:r>
      <w:r>
        <w:rPr>
          <w:rFonts w:asciiTheme="majorBidi" w:hAnsiTheme="majorBidi" w:cstheme="majorBidi"/>
          <w:b/>
          <w:bCs/>
          <w:sz w:val="28"/>
          <w:szCs w:val="28"/>
          <w:lang w:val="en-CA"/>
        </w:rPr>
        <w:t>.</w:t>
      </w:r>
    </w:p>
    <w:p w:rsidR="00A62E83" w:rsidRDefault="00A62E83" w:rsidP="00A62E83">
      <w:pPr>
        <w:autoSpaceDE w:val="0"/>
        <w:autoSpaceDN w:val="0"/>
        <w:bidi w:val="0"/>
        <w:adjustRightInd w:val="0"/>
        <w:spacing w:after="0" w:line="240" w:lineRule="auto"/>
        <w:jc w:val="center"/>
        <w:rPr>
          <w:rFonts w:asciiTheme="majorBidi" w:hAnsiTheme="majorBidi" w:cstheme="majorBidi"/>
          <w:b/>
          <w:bCs/>
          <w:sz w:val="28"/>
          <w:szCs w:val="28"/>
          <w:lang w:val="en-CA"/>
        </w:rPr>
      </w:pPr>
    </w:p>
    <w:p w:rsidR="00A62E83" w:rsidRDefault="00A62E83" w:rsidP="00A62E83">
      <w:pPr>
        <w:autoSpaceDE w:val="0"/>
        <w:autoSpaceDN w:val="0"/>
        <w:bidi w:val="0"/>
        <w:adjustRightInd w:val="0"/>
        <w:spacing w:after="0" w:line="240" w:lineRule="auto"/>
        <w:jc w:val="center"/>
        <w:rPr>
          <w:rFonts w:asciiTheme="majorBidi" w:hAnsiTheme="majorBidi" w:cstheme="majorBidi"/>
          <w:b/>
          <w:bCs/>
          <w:sz w:val="28"/>
          <w:szCs w:val="28"/>
          <w:lang w:val="en-CA"/>
        </w:rPr>
      </w:pPr>
    </w:p>
    <w:p w:rsidR="00A62E83" w:rsidRDefault="00A62E83" w:rsidP="00A62E83">
      <w:pPr>
        <w:autoSpaceDE w:val="0"/>
        <w:autoSpaceDN w:val="0"/>
        <w:bidi w:val="0"/>
        <w:adjustRightInd w:val="0"/>
        <w:spacing w:after="0" w:line="240" w:lineRule="auto"/>
        <w:jc w:val="center"/>
        <w:rPr>
          <w:rFonts w:asciiTheme="majorBidi" w:hAnsiTheme="majorBidi" w:cstheme="majorBidi"/>
          <w:b/>
          <w:bCs/>
          <w:sz w:val="28"/>
          <w:szCs w:val="28"/>
          <w:lang w:val="en-CA"/>
        </w:rPr>
      </w:pPr>
    </w:p>
    <w:p w:rsidR="00A62E83" w:rsidRDefault="00A62E83" w:rsidP="00A62E83">
      <w:pPr>
        <w:autoSpaceDE w:val="0"/>
        <w:autoSpaceDN w:val="0"/>
        <w:bidi w:val="0"/>
        <w:adjustRightInd w:val="0"/>
        <w:spacing w:after="0" w:line="240" w:lineRule="auto"/>
        <w:jc w:val="center"/>
        <w:rPr>
          <w:rFonts w:asciiTheme="majorBidi" w:hAnsiTheme="majorBidi" w:cstheme="majorBidi"/>
          <w:b/>
          <w:bCs/>
          <w:sz w:val="28"/>
          <w:szCs w:val="28"/>
          <w:lang w:val="en-CA"/>
        </w:rPr>
      </w:pPr>
    </w:p>
    <w:p w:rsidR="002225D9" w:rsidRDefault="002225D9" w:rsidP="00AA6FF0">
      <w:pPr>
        <w:autoSpaceDE w:val="0"/>
        <w:autoSpaceDN w:val="0"/>
        <w:bidi w:val="0"/>
        <w:adjustRightInd w:val="0"/>
        <w:spacing w:after="0" w:line="240" w:lineRule="auto"/>
        <w:jc w:val="both"/>
        <w:rPr>
          <w:rFonts w:asciiTheme="majorBidi" w:hAnsiTheme="majorBidi" w:cstheme="majorBidi"/>
          <w:b/>
          <w:bCs/>
          <w:sz w:val="28"/>
          <w:szCs w:val="28"/>
          <w:lang w:val="en-CA"/>
        </w:rPr>
      </w:pPr>
    </w:p>
    <w:p w:rsidR="00A62E83" w:rsidRPr="002225D9" w:rsidRDefault="00AA6FF0" w:rsidP="002225D9">
      <w:pPr>
        <w:autoSpaceDE w:val="0"/>
        <w:autoSpaceDN w:val="0"/>
        <w:bidi w:val="0"/>
        <w:adjustRightInd w:val="0"/>
        <w:spacing w:after="0" w:line="240" w:lineRule="auto"/>
        <w:jc w:val="both"/>
        <w:rPr>
          <w:rFonts w:asciiTheme="majorBidi" w:hAnsiTheme="majorBidi" w:cstheme="majorBidi"/>
          <w:b/>
          <w:bCs/>
          <w:sz w:val="28"/>
          <w:szCs w:val="28"/>
          <w:u w:val="single"/>
          <w:lang w:val="en-CA"/>
        </w:rPr>
      </w:pPr>
      <w:r w:rsidRPr="002225D9">
        <w:rPr>
          <w:rFonts w:asciiTheme="majorBidi" w:hAnsiTheme="majorBidi" w:cstheme="majorBidi"/>
          <w:b/>
          <w:bCs/>
          <w:sz w:val="28"/>
          <w:szCs w:val="28"/>
          <w:u w:val="single"/>
          <w:lang w:val="en-CA"/>
        </w:rPr>
        <w:t>Pedestrian Walking Speed</w:t>
      </w:r>
    </w:p>
    <w:p w:rsidR="002225D9" w:rsidRPr="002225D9" w:rsidRDefault="002225D9" w:rsidP="00AA6FF0">
      <w:pPr>
        <w:autoSpaceDE w:val="0"/>
        <w:autoSpaceDN w:val="0"/>
        <w:bidi w:val="0"/>
        <w:adjustRightInd w:val="0"/>
        <w:spacing w:after="0" w:line="240" w:lineRule="auto"/>
        <w:jc w:val="lowKashida"/>
        <w:rPr>
          <w:rFonts w:asciiTheme="majorBidi" w:hAnsiTheme="majorBidi" w:cstheme="majorBidi"/>
          <w:sz w:val="20"/>
          <w:szCs w:val="20"/>
          <w:lang w:val="en-CA"/>
        </w:rPr>
      </w:pPr>
    </w:p>
    <w:p w:rsidR="00AA6FF0" w:rsidRDefault="00AA6FF0" w:rsidP="002225D9">
      <w:pPr>
        <w:autoSpaceDE w:val="0"/>
        <w:autoSpaceDN w:val="0"/>
        <w:bidi w:val="0"/>
        <w:adjustRightInd w:val="0"/>
        <w:spacing w:after="0" w:line="240" w:lineRule="auto"/>
        <w:jc w:val="lowKashida"/>
        <w:rPr>
          <w:rFonts w:asciiTheme="majorBidi" w:hAnsiTheme="majorBidi" w:cstheme="majorBidi"/>
          <w:sz w:val="28"/>
          <w:szCs w:val="28"/>
          <w:lang w:val="en-CA"/>
        </w:rPr>
      </w:pPr>
      <w:r w:rsidRPr="00AA6FF0">
        <w:rPr>
          <w:rFonts w:asciiTheme="majorBidi" w:hAnsiTheme="majorBidi" w:cstheme="majorBidi"/>
          <w:sz w:val="28"/>
          <w:szCs w:val="28"/>
          <w:lang w:val="en-CA"/>
        </w:rPr>
        <w:t>Pedestrian walking speed is highly dependent on the proportion of elderly pedestrians (65 years old or more) in the walking population. If 0 to 20 per cent of pedestrians are elderly, the average walking speed is 1.2 m/s on walkways. If elderly people constitute more than 20 per cent of the total pedestrians, the average walking speed decreases to 1.0 m/s. In addition, a walkway upgrade of 10 per cent or more reduces walking speed by 0.1 m/s. On sidewalks, the free-flow speed of pedestrians is approximately 1.5 m/s. There are several other conditions that could reduce average pedestrian speed, such as a high percentage of slow-walking children in the pedestrian flow.</w:t>
      </w:r>
    </w:p>
    <w:p w:rsidR="00AA6FF0" w:rsidRDefault="00AA6FF0" w:rsidP="00AA6FF0">
      <w:pPr>
        <w:autoSpaceDE w:val="0"/>
        <w:autoSpaceDN w:val="0"/>
        <w:bidi w:val="0"/>
        <w:adjustRightInd w:val="0"/>
        <w:spacing w:after="0" w:line="240" w:lineRule="auto"/>
        <w:jc w:val="lowKashida"/>
        <w:rPr>
          <w:rFonts w:asciiTheme="majorBidi" w:hAnsiTheme="majorBidi" w:cstheme="majorBidi"/>
          <w:sz w:val="28"/>
          <w:szCs w:val="28"/>
          <w:lang w:val="en-CA"/>
        </w:rPr>
      </w:pPr>
    </w:p>
    <w:p w:rsidR="00D26AF8" w:rsidRDefault="00D26AF8" w:rsidP="00D26AF8">
      <w:pPr>
        <w:autoSpaceDE w:val="0"/>
        <w:autoSpaceDN w:val="0"/>
        <w:bidi w:val="0"/>
        <w:adjustRightInd w:val="0"/>
        <w:spacing w:after="0" w:line="240" w:lineRule="auto"/>
        <w:jc w:val="lowKashida"/>
        <w:rPr>
          <w:rFonts w:asciiTheme="majorBidi" w:hAnsiTheme="majorBidi" w:cstheme="majorBidi"/>
          <w:sz w:val="28"/>
          <w:szCs w:val="28"/>
          <w:lang w:val="en-CA"/>
        </w:rPr>
      </w:pPr>
    </w:p>
    <w:p w:rsidR="00D26AF8" w:rsidRDefault="00D26AF8" w:rsidP="00D26AF8">
      <w:pPr>
        <w:autoSpaceDE w:val="0"/>
        <w:autoSpaceDN w:val="0"/>
        <w:bidi w:val="0"/>
        <w:adjustRightInd w:val="0"/>
        <w:spacing w:after="0" w:line="240" w:lineRule="auto"/>
        <w:jc w:val="lowKashida"/>
        <w:rPr>
          <w:rFonts w:asciiTheme="majorBidi" w:hAnsiTheme="majorBidi" w:cstheme="majorBidi"/>
          <w:sz w:val="28"/>
          <w:szCs w:val="28"/>
          <w:lang w:val="en-CA"/>
        </w:rPr>
      </w:pPr>
    </w:p>
    <w:p w:rsidR="00D26AF8" w:rsidRPr="002225D9" w:rsidRDefault="00D26AF8" w:rsidP="00D26AF8">
      <w:pPr>
        <w:autoSpaceDE w:val="0"/>
        <w:autoSpaceDN w:val="0"/>
        <w:bidi w:val="0"/>
        <w:adjustRightInd w:val="0"/>
        <w:spacing w:after="0" w:line="240" w:lineRule="auto"/>
        <w:jc w:val="lowKashida"/>
        <w:rPr>
          <w:rFonts w:asciiTheme="majorBidi" w:hAnsiTheme="majorBidi" w:cstheme="majorBidi"/>
          <w:b/>
          <w:bCs/>
          <w:sz w:val="28"/>
          <w:szCs w:val="28"/>
          <w:u w:val="single"/>
          <w:lang w:val="en-CA"/>
        </w:rPr>
      </w:pPr>
      <w:r w:rsidRPr="002225D9">
        <w:rPr>
          <w:rFonts w:asciiTheme="majorBidi" w:hAnsiTheme="majorBidi" w:cstheme="majorBidi"/>
          <w:b/>
          <w:bCs/>
          <w:sz w:val="28"/>
          <w:szCs w:val="28"/>
          <w:u w:val="single"/>
          <w:lang w:val="en-CA"/>
        </w:rPr>
        <w:t>Pedestrian Start-Up Time and Capacity</w:t>
      </w:r>
    </w:p>
    <w:p w:rsidR="00D26AF8" w:rsidRPr="002225D9" w:rsidRDefault="00D26AF8" w:rsidP="00D26AF8">
      <w:pPr>
        <w:autoSpaceDE w:val="0"/>
        <w:autoSpaceDN w:val="0"/>
        <w:bidi w:val="0"/>
        <w:adjustRightInd w:val="0"/>
        <w:spacing w:after="0" w:line="240" w:lineRule="auto"/>
        <w:jc w:val="lowKashida"/>
        <w:rPr>
          <w:rFonts w:ascii="CMBX12" w:hAnsi="CMBX12" w:cs="CMBX12"/>
          <w:sz w:val="18"/>
          <w:szCs w:val="18"/>
          <w:lang w:val="en-CA"/>
        </w:rPr>
      </w:pPr>
    </w:p>
    <w:p w:rsidR="00D26AF8" w:rsidRDefault="009331C9" w:rsidP="009331C9">
      <w:pPr>
        <w:autoSpaceDE w:val="0"/>
        <w:autoSpaceDN w:val="0"/>
        <w:bidi w:val="0"/>
        <w:adjustRightInd w:val="0"/>
        <w:spacing w:after="0" w:line="240" w:lineRule="auto"/>
        <w:rPr>
          <w:rFonts w:asciiTheme="majorBidi" w:hAnsiTheme="majorBidi" w:cstheme="majorBidi"/>
          <w:sz w:val="28"/>
          <w:szCs w:val="28"/>
          <w:lang w:val="en-CA"/>
        </w:rPr>
      </w:pPr>
      <w:r w:rsidRPr="009331C9">
        <w:rPr>
          <w:rFonts w:asciiTheme="majorBidi" w:hAnsiTheme="majorBidi" w:cstheme="majorBidi"/>
          <w:sz w:val="28"/>
          <w:szCs w:val="28"/>
          <w:lang w:val="en-CA"/>
        </w:rPr>
        <w:t>A pedestrian start-up time of 3 s is a reasonable midrange value for evaluating crosswalks at traffic signals. A capacity of 75p/min/m or 4,500p/h/m is a reasonable value for a pedestrian facility if local data are not available. At capacity, a walking speed of 0.8 m/s is considered a reasonable value.</w:t>
      </w:r>
    </w:p>
    <w:p w:rsidR="009331C9" w:rsidRDefault="009331C9" w:rsidP="009331C9">
      <w:pPr>
        <w:autoSpaceDE w:val="0"/>
        <w:autoSpaceDN w:val="0"/>
        <w:bidi w:val="0"/>
        <w:adjustRightInd w:val="0"/>
        <w:spacing w:after="0" w:line="240" w:lineRule="auto"/>
        <w:rPr>
          <w:rFonts w:asciiTheme="majorBidi" w:hAnsiTheme="majorBidi" w:cstheme="majorBidi"/>
          <w:sz w:val="28"/>
          <w:szCs w:val="28"/>
          <w:lang w:val="en-CA"/>
        </w:rPr>
      </w:pPr>
    </w:p>
    <w:p w:rsidR="00F02EC9" w:rsidRPr="002225D9" w:rsidRDefault="00F02EC9" w:rsidP="00F02EC9">
      <w:pPr>
        <w:autoSpaceDE w:val="0"/>
        <w:autoSpaceDN w:val="0"/>
        <w:bidi w:val="0"/>
        <w:adjustRightInd w:val="0"/>
        <w:spacing w:after="0" w:line="240" w:lineRule="auto"/>
        <w:rPr>
          <w:rFonts w:asciiTheme="majorBidi" w:hAnsiTheme="majorBidi" w:cstheme="majorBidi"/>
          <w:b/>
          <w:bCs/>
          <w:sz w:val="28"/>
          <w:szCs w:val="28"/>
          <w:u w:val="single"/>
          <w:lang w:val="en-CA"/>
        </w:rPr>
      </w:pPr>
      <w:r w:rsidRPr="002225D9">
        <w:rPr>
          <w:rFonts w:asciiTheme="majorBidi" w:hAnsiTheme="majorBidi" w:cstheme="majorBidi"/>
          <w:b/>
          <w:bCs/>
          <w:sz w:val="28"/>
          <w:szCs w:val="28"/>
          <w:u w:val="single"/>
          <w:lang w:val="en-CA"/>
        </w:rPr>
        <w:t>Level of Services</w:t>
      </w:r>
    </w:p>
    <w:p w:rsidR="00D26AF8" w:rsidRPr="002225D9" w:rsidRDefault="00D26AF8" w:rsidP="00D26AF8">
      <w:pPr>
        <w:autoSpaceDE w:val="0"/>
        <w:autoSpaceDN w:val="0"/>
        <w:bidi w:val="0"/>
        <w:adjustRightInd w:val="0"/>
        <w:spacing w:after="0" w:line="240" w:lineRule="auto"/>
        <w:jc w:val="lowKashida"/>
        <w:rPr>
          <w:rFonts w:asciiTheme="majorBidi" w:hAnsiTheme="majorBidi" w:cstheme="majorBidi"/>
          <w:sz w:val="18"/>
          <w:szCs w:val="18"/>
          <w:lang w:val="en-CA"/>
        </w:rPr>
      </w:pPr>
    </w:p>
    <w:p w:rsidR="00F02EC9" w:rsidRPr="00F02EC9" w:rsidRDefault="00F02EC9" w:rsidP="00F02EC9">
      <w:pPr>
        <w:autoSpaceDE w:val="0"/>
        <w:autoSpaceDN w:val="0"/>
        <w:bidi w:val="0"/>
        <w:adjustRightInd w:val="0"/>
        <w:spacing w:after="0" w:line="240" w:lineRule="auto"/>
        <w:jc w:val="both"/>
        <w:rPr>
          <w:rFonts w:asciiTheme="majorBidi" w:hAnsiTheme="majorBidi" w:cstheme="majorBidi"/>
          <w:sz w:val="28"/>
          <w:szCs w:val="28"/>
          <w:lang w:val="en-CA"/>
        </w:rPr>
      </w:pPr>
      <w:r w:rsidRPr="00F02EC9">
        <w:rPr>
          <w:rFonts w:asciiTheme="majorBidi" w:hAnsiTheme="majorBidi" w:cstheme="majorBidi"/>
          <w:sz w:val="28"/>
          <w:szCs w:val="28"/>
          <w:lang w:val="en-CA"/>
        </w:rPr>
        <w:t>The HCM uses pedestrian space as primary measure of effectiveness, with mean speed and flow rate as secondary measures. Provision of adequate space for both moving and queuing pedestrian flow is necessary to ensure a good LOS. Alternatively LOS considered as pedestrian comfort, convenience, perception of safety and security. Alternative LOS measurements consider specific constraints to pedestrian flow such as stairway and wait time to cross roadways.</w:t>
      </w:r>
    </w:p>
    <w:p w:rsidR="00F02EC9" w:rsidRPr="00F02EC9" w:rsidRDefault="00F02EC9" w:rsidP="00F02EC9">
      <w:pPr>
        <w:autoSpaceDE w:val="0"/>
        <w:autoSpaceDN w:val="0"/>
        <w:bidi w:val="0"/>
        <w:adjustRightInd w:val="0"/>
        <w:spacing w:after="0" w:line="240" w:lineRule="auto"/>
        <w:jc w:val="both"/>
        <w:rPr>
          <w:rFonts w:asciiTheme="majorBidi" w:hAnsiTheme="majorBidi" w:cstheme="majorBidi"/>
          <w:sz w:val="28"/>
          <w:szCs w:val="28"/>
          <w:lang w:val="en-CA"/>
        </w:rPr>
      </w:pPr>
      <w:r w:rsidRPr="00F02EC9">
        <w:rPr>
          <w:rFonts w:asciiTheme="majorBidi" w:hAnsiTheme="majorBidi" w:cstheme="majorBidi"/>
          <w:sz w:val="28"/>
          <w:szCs w:val="28"/>
          <w:lang w:val="en-CA"/>
        </w:rPr>
        <w:t>We are going to discuss LOS of walkways, LOS of queuing and LOS at signalized intersection below.</w:t>
      </w:r>
    </w:p>
    <w:p w:rsidR="00D26AF8" w:rsidRDefault="00D26AF8" w:rsidP="00F02EC9">
      <w:pPr>
        <w:autoSpaceDE w:val="0"/>
        <w:autoSpaceDN w:val="0"/>
        <w:bidi w:val="0"/>
        <w:adjustRightInd w:val="0"/>
        <w:spacing w:after="0" w:line="240" w:lineRule="auto"/>
        <w:jc w:val="both"/>
        <w:rPr>
          <w:rFonts w:asciiTheme="majorBidi" w:hAnsiTheme="majorBidi" w:cstheme="majorBidi"/>
          <w:sz w:val="28"/>
          <w:szCs w:val="28"/>
          <w:lang w:val="en-CA"/>
        </w:rPr>
      </w:pPr>
    </w:p>
    <w:p w:rsidR="00765535" w:rsidRPr="002225D9" w:rsidRDefault="00765535" w:rsidP="00765535">
      <w:pPr>
        <w:autoSpaceDE w:val="0"/>
        <w:autoSpaceDN w:val="0"/>
        <w:bidi w:val="0"/>
        <w:adjustRightInd w:val="0"/>
        <w:spacing w:after="0" w:line="240" w:lineRule="auto"/>
        <w:jc w:val="both"/>
        <w:rPr>
          <w:rFonts w:asciiTheme="majorBidi" w:hAnsiTheme="majorBidi" w:cstheme="majorBidi"/>
          <w:b/>
          <w:bCs/>
          <w:sz w:val="28"/>
          <w:szCs w:val="28"/>
          <w:u w:val="single"/>
          <w:lang w:val="en-CA"/>
        </w:rPr>
      </w:pPr>
      <w:r w:rsidRPr="002225D9">
        <w:rPr>
          <w:rFonts w:asciiTheme="majorBidi" w:hAnsiTheme="majorBidi" w:cstheme="majorBidi"/>
          <w:b/>
          <w:bCs/>
          <w:sz w:val="28"/>
          <w:szCs w:val="28"/>
          <w:u w:val="single"/>
          <w:lang w:val="en-CA"/>
        </w:rPr>
        <w:t>Pedestrian Walkway LOS</w:t>
      </w:r>
    </w:p>
    <w:p w:rsidR="00D26AF8" w:rsidRDefault="00D26AF8" w:rsidP="00D26AF8">
      <w:pPr>
        <w:autoSpaceDE w:val="0"/>
        <w:autoSpaceDN w:val="0"/>
        <w:bidi w:val="0"/>
        <w:adjustRightInd w:val="0"/>
        <w:spacing w:after="0" w:line="240" w:lineRule="auto"/>
        <w:jc w:val="lowKashida"/>
        <w:rPr>
          <w:rFonts w:ascii="CMBX12" w:hAnsi="CMBX12" w:cs="CMBX12"/>
          <w:sz w:val="24"/>
          <w:szCs w:val="24"/>
          <w:lang w:val="en-CA"/>
        </w:rPr>
      </w:pPr>
    </w:p>
    <w:p w:rsidR="00765535" w:rsidRPr="00765535" w:rsidRDefault="00765535" w:rsidP="00765535">
      <w:pPr>
        <w:autoSpaceDE w:val="0"/>
        <w:autoSpaceDN w:val="0"/>
        <w:bidi w:val="0"/>
        <w:adjustRightInd w:val="0"/>
        <w:spacing w:after="0" w:line="240" w:lineRule="auto"/>
        <w:jc w:val="lowKashida"/>
        <w:rPr>
          <w:rFonts w:asciiTheme="majorBidi" w:hAnsiTheme="majorBidi" w:cstheme="majorBidi"/>
          <w:b/>
          <w:bCs/>
          <w:sz w:val="28"/>
          <w:szCs w:val="28"/>
          <w:lang w:val="en-CA"/>
        </w:rPr>
      </w:pPr>
      <w:r w:rsidRPr="00765535">
        <w:rPr>
          <w:rFonts w:asciiTheme="majorBidi" w:hAnsiTheme="majorBidi" w:cstheme="majorBidi"/>
          <w:b/>
          <w:bCs/>
          <w:sz w:val="28"/>
          <w:szCs w:val="28"/>
          <w:lang w:val="en-CA"/>
        </w:rPr>
        <w:t>LOS A</w:t>
      </w:r>
    </w:p>
    <w:p w:rsidR="00D26AF8" w:rsidRPr="002225D9" w:rsidRDefault="00D26AF8" w:rsidP="00D26AF8">
      <w:pPr>
        <w:autoSpaceDE w:val="0"/>
        <w:autoSpaceDN w:val="0"/>
        <w:bidi w:val="0"/>
        <w:adjustRightInd w:val="0"/>
        <w:spacing w:after="0" w:line="240" w:lineRule="auto"/>
        <w:jc w:val="lowKashida"/>
        <w:rPr>
          <w:rFonts w:ascii="CMBX12" w:hAnsi="CMBX12" w:cs="CMBX12"/>
          <w:sz w:val="18"/>
          <w:szCs w:val="18"/>
          <w:lang w:val="en-CA"/>
        </w:rPr>
      </w:pPr>
    </w:p>
    <w:p w:rsidR="00765535" w:rsidRDefault="00765535" w:rsidP="00765535">
      <w:pPr>
        <w:autoSpaceDE w:val="0"/>
        <w:autoSpaceDN w:val="0"/>
        <w:bidi w:val="0"/>
        <w:adjustRightInd w:val="0"/>
        <w:spacing w:after="0" w:line="240" w:lineRule="auto"/>
        <w:jc w:val="both"/>
        <w:rPr>
          <w:rFonts w:asciiTheme="majorBidi" w:hAnsiTheme="majorBidi" w:cstheme="majorBidi"/>
          <w:sz w:val="28"/>
          <w:szCs w:val="28"/>
          <w:lang w:val="en-CA"/>
        </w:rPr>
      </w:pPr>
      <w:r w:rsidRPr="00765535">
        <w:rPr>
          <w:rFonts w:asciiTheme="majorBidi" w:hAnsiTheme="majorBidi" w:cstheme="majorBidi"/>
          <w:sz w:val="28"/>
          <w:szCs w:val="28"/>
          <w:lang w:val="en-CA"/>
        </w:rPr>
        <w:t>Pedestrian Space &gt; 5.6 m2/p Flow Rate _ 16 p/min/m. At a walkway LOS A, pedestrians move in desired paths without altering their movements in response to other pedestrians. Walking speeds are freely selected, and conflicts between pedestrians are unlikely. It is shown in Fig. 7.</w:t>
      </w:r>
    </w:p>
    <w:p w:rsidR="00765535" w:rsidRPr="00765535" w:rsidRDefault="00765535" w:rsidP="00765535">
      <w:pPr>
        <w:autoSpaceDE w:val="0"/>
        <w:autoSpaceDN w:val="0"/>
        <w:bidi w:val="0"/>
        <w:adjustRightInd w:val="0"/>
        <w:spacing w:after="0" w:line="240" w:lineRule="auto"/>
        <w:jc w:val="both"/>
        <w:rPr>
          <w:rFonts w:asciiTheme="majorBidi" w:hAnsiTheme="majorBidi" w:cstheme="majorBidi"/>
          <w:sz w:val="28"/>
          <w:szCs w:val="28"/>
          <w:lang w:val="en-CA"/>
        </w:rPr>
      </w:pPr>
    </w:p>
    <w:p w:rsidR="00D26AF8" w:rsidRPr="00765535" w:rsidRDefault="00D26AF8" w:rsidP="00765535">
      <w:pPr>
        <w:autoSpaceDE w:val="0"/>
        <w:autoSpaceDN w:val="0"/>
        <w:bidi w:val="0"/>
        <w:adjustRightInd w:val="0"/>
        <w:spacing w:after="0" w:line="240" w:lineRule="auto"/>
        <w:jc w:val="both"/>
        <w:rPr>
          <w:rFonts w:asciiTheme="majorBidi" w:hAnsiTheme="majorBidi" w:cstheme="majorBidi"/>
          <w:sz w:val="28"/>
          <w:szCs w:val="28"/>
          <w:lang w:val="en-CA"/>
        </w:rPr>
      </w:pPr>
    </w:p>
    <w:p w:rsidR="00D26AF8" w:rsidRDefault="00D26AF8" w:rsidP="00D26AF8">
      <w:pPr>
        <w:autoSpaceDE w:val="0"/>
        <w:autoSpaceDN w:val="0"/>
        <w:bidi w:val="0"/>
        <w:adjustRightInd w:val="0"/>
        <w:spacing w:after="0" w:line="240" w:lineRule="auto"/>
        <w:jc w:val="lowKashida"/>
        <w:rPr>
          <w:rFonts w:ascii="CMBX12" w:hAnsi="CMBX12" w:cs="CMBX12"/>
          <w:sz w:val="24"/>
          <w:szCs w:val="24"/>
          <w:lang w:val="en-CA"/>
        </w:rPr>
      </w:pPr>
    </w:p>
    <w:p w:rsidR="00D26AF8" w:rsidRDefault="00D26AF8" w:rsidP="00D26AF8">
      <w:pPr>
        <w:autoSpaceDE w:val="0"/>
        <w:autoSpaceDN w:val="0"/>
        <w:bidi w:val="0"/>
        <w:adjustRightInd w:val="0"/>
        <w:spacing w:after="0" w:line="240" w:lineRule="auto"/>
        <w:jc w:val="lowKashida"/>
        <w:rPr>
          <w:rFonts w:ascii="CMBX12" w:hAnsi="CMBX12" w:cs="CMBX12"/>
          <w:sz w:val="24"/>
          <w:szCs w:val="24"/>
          <w:lang w:val="en-CA"/>
        </w:rPr>
      </w:pPr>
    </w:p>
    <w:p w:rsidR="00D26AF8" w:rsidRDefault="00D26AF8" w:rsidP="00D26AF8">
      <w:pPr>
        <w:autoSpaceDE w:val="0"/>
        <w:autoSpaceDN w:val="0"/>
        <w:bidi w:val="0"/>
        <w:adjustRightInd w:val="0"/>
        <w:spacing w:after="0" w:line="240" w:lineRule="auto"/>
        <w:jc w:val="lowKashida"/>
        <w:rPr>
          <w:rFonts w:ascii="CMBX12" w:hAnsi="CMBX12" w:cs="CMBX12"/>
          <w:sz w:val="24"/>
          <w:szCs w:val="24"/>
          <w:lang w:val="en-CA"/>
        </w:rPr>
      </w:pPr>
    </w:p>
    <w:p w:rsidR="00D26AF8" w:rsidRDefault="00D26AF8" w:rsidP="00D26AF8">
      <w:pPr>
        <w:autoSpaceDE w:val="0"/>
        <w:autoSpaceDN w:val="0"/>
        <w:bidi w:val="0"/>
        <w:adjustRightInd w:val="0"/>
        <w:spacing w:after="0" w:line="240" w:lineRule="auto"/>
        <w:jc w:val="lowKashida"/>
        <w:rPr>
          <w:rFonts w:ascii="CMBX12" w:hAnsi="CMBX12" w:cs="CMBX12"/>
          <w:sz w:val="24"/>
          <w:szCs w:val="24"/>
          <w:lang w:val="en-CA"/>
        </w:rPr>
      </w:pPr>
    </w:p>
    <w:p w:rsidR="00AA6FF0" w:rsidRDefault="00D26AF8" w:rsidP="00D26AF8">
      <w:pPr>
        <w:autoSpaceDE w:val="0"/>
        <w:autoSpaceDN w:val="0"/>
        <w:bidi w:val="0"/>
        <w:adjustRightInd w:val="0"/>
        <w:spacing w:after="0" w:line="240" w:lineRule="auto"/>
        <w:jc w:val="center"/>
        <w:rPr>
          <w:rFonts w:asciiTheme="majorBidi" w:hAnsiTheme="majorBidi" w:cstheme="majorBidi"/>
          <w:sz w:val="28"/>
          <w:szCs w:val="28"/>
          <w:lang w:val="en-CA"/>
        </w:rPr>
      </w:pPr>
      <w:r>
        <w:rPr>
          <w:rFonts w:asciiTheme="majorBidi" w:hAnsiTheme="majorBidi" w:cstheme="majorBidi"/>
          <w:noProof/>
          <w:sz w:val="28"/>
          <w:szCs w:val="28"/>
          <w:lang w:val="en-CA" w:eastAsia="en-CA"/>
        </w:rPr>
        <w:drawing>
          <wp:inline distT="0" distB="0" distL="0" distR="0">
            <wp:extent cx="4839596" cy="2529191"/>
            <wp:effectExtent l="19050" t="0" r="0" b="0"/>
            <wp:docPr id="16" name="صورة 15"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15"/>
                    <a:stretch>
                      <a:fillRect/>
                    </a:stretch>
                  </pic:blipFill>
                  <pic:spPr>
                    <a:xfrm>
                      <a:off x="0" y="0"/>
                      <a:ext cx="4842832" cy="2530882"/>
                    </a:xfrm>
                    <a:prstGeom prst="rect">
                      <a:avLst/>
                    </a:prstGeom>
                  </pic:spPr>
                </pic:pic>
              </a:graphicData>
            </a:graphic>
          </wp:inline>
        </w:drawing>
      </w:r>
    </w:p>
    <w:p w:rsidR="00D26AF8" w:rsidRPr="00765535" w:rsidRDefault="00765535" w:rsidP="00D26AF8">
      <w:pPr>
        <w:autoSpaceDE w:val="0"/>
        <w:autoSpaceDN w:val="0"/>
        <w:bidi w:val="0"/>
        <w:adjustRightInd w:val="0"/>
        <w:spacing w:after="0" w:line="240" w:lineRule="auto"/>
        <w:jc w:val="center"/>
        <w:rPr>
          <w:rFonts w:asciiTheme="majorBidi" w:hAnsiTheme="majorBidi" w:cstheme="majorBidi"/>
          <w:b/>
          <w:bCs/>
          <w:sz w:val="28"/>
          <w:szCs w:val="28"/>
          <w:lang w:val="en-CA"/>
        </w:rPr>
      </w:pPr>
      <w:r w:rsidRPr="00765535">
        <w:rPr>
          <w:rFonts w:asciiTheme="majorBidi" w:hAnsiTheme="majorBidi" w:cstheme="majorBidi"/>
          <w:b/>
          <w:bCs/>
          <w:sz w:val="28"/>
          <w:szCs w:val="28"/>
          <w:lang w:val="en-CA"/>
        </w:rPr>
        <w:t>Figure 7: LOS A.</w:t>
      </w:r>
    </w:p>
    <w:p w:rsidR="009644B9" w:rsidRDefault="009644B9" w:rsidP="00AA6FF0">
      <w:pPr>
        <w:autoSpaceDE w:val="0"/>
        <w:autoSpaceDN w:val="0"/>
        <w:bidi w:val="0"/>
        <w:adjustRightInd w:val="0"/>
        <w:spacing w:after="0" w:line="240" w:lineRule="auto"/>
        <w:jc w:val="lowKashida"/>
        <w:rPr>
          <w:rFonts w:asciiTheme="majorBidi" w:eastAsia="TimesTen-Roman" w:hAnsiTheme="majorBidi" w:cstheme="majorBidi"/>
          <w:b/>
          <w:bCs/>
          <w:sz w:val="28"/>
          <w:szCs w:val="28"/>
          <w:u w:val="single"/>
          <w:lang w:val="en-CA"/>
        </w:rPr>
      </w:pPr>
    </w:p>
    <w:p w:rsidR="00765535" w:rsidRPr="00765535" w:rsidRDefault="00765535" w:rsidP="00765535">
      <w:pPr>
        <w:autoSpaceDE w:val="0"/>
        <w:autoSpaceDN w:val="0"/>
        <w:bidi w:val="0"/>
        <w:adjustRightInd w:val="0"/>
        <w:spacing w:after="0" w:line="240" w:lineRule="auto"/>
        <w:jc w:val="both"/>
        <w:rPr>
          <w:rFonts w:asciiTheme="majorBidi" w:hAnsiTheme="majorBidi" w:cstheme="majorBidi"/>
          <w:b/>
          <w:bCs/>
          <w:sz w:val="28"/>
          <w:szCs w:val="28"/>
          <w:lang w:val="en-CA"/>
        </w:rPr>
      </w:pPr>
      <w:r w:rsidRPr="00765535">
        <w:rPr>
          <w:rFonts w:asciiTheme="majorBidi" w:hAnsiTheme="majorBidi" w:cstheme="majorBidi"/>
          <w:b/>
          <w:bCs/>
          <w:sz w:val="28"/>
          <w:szCs w:val="28"/>
          <w:lang w:val="en-CA"/>
        </w:rPr>
        <w:t>LOS B</w:t>
      </w:r>
    </w:p>
    <w:p w:rsidR="00765535" w:rsidRPr="00765535" w:rsidRDefault="00765535" w:rsidP="00765535">
      <w:pPr>
        <w:autoSpaceDE w:val="0"/>
        <w:autoSpaceDN w:val="0"/>
        <w:bidi w:val="0"/>
        <w:adjustRightInd w:val="0"/>
        <w:spacing w:after="0" w:line="240" w:lineRule="auto"/>
        <w:jc w:val="both"/>
        <w:rPr>
          <w:rFonts w:asciiTheme="majorBidi" w:hAnsiTheme="majorBidi" w:cstheme="majorBidi"/>
          <w:sz w:val="28"/>
          <w:szCs w:val="28"/>
          <w:lang w:val="en-CA"/>
        </w:rPr>
      </w:pPr>
      <w:r w:rsidRPr="00765535">
        <w:rPr>
          <w:rFonts w:asciiTheme="majorBidi" w:hAnsiTheme="majorBidi" w:cstheme="majorBidi"/>
          <w:sz w:val="28"/>
          <w:szCs w:val="28"/>
          <w:lang w:val="en-CA"/>
        </w:rPr>
        <w:t>Pedestrian Space &gt; 3.7−5.6 m2/p Flow Rate &gt; 16−23 p/min/m. At LOS B, there is sufficient area for pedestrians to select walking speeds freely, to bypass other pedestrians, and to avoid crossing conflicts. At this level, pedestrians begin to be aware of other pedestrians, and to respond to their presence when selecting a walking path. It is shown in Fig. 8.</w:t>
      </w:r>
    </w:p>
    <w:p w:rsidR="00765535" w:rsidRPr="00765535" w:rsidRDefault="00765535" w:rsidP="00765535">
      <w:pPr>
        <w:autoSpaceDE w:val="0"/>
        <w:autoSpaceDN w:val="0"/>
        <w:bidi w:val="0"/>
        <w:adjustRightInd w:val="0"/>
        <w:spacing w:after="0" w:line="240" w:lineRule="auto"/>
        <w:jc w:val="both"/>
        <w:rPr>
          <w:rFonts w:asciiTheme="majorBidi" w:hAnsiTheme="majorBidi" w:cstheme="majorBidi"/>
          <w:sz w:val="28"/>
          <w:szCs w:val="28"/>
          <w:lang w:val="en-CA"/>
        </w:rPr>
      </w:pPr>
    </w:p>
    <w:p w:rsidR="00765535" w:rsidRPr="00765535" w:rsidRDefault="00765535" w:rsidP="00765535">
      <w:pPr>
        <w:autoSpaceDE w:val="0"/>
        <w:autoSpaceDN w:val="0"/>
        <w:bidi w:val="0"/>
        <w:adjustRightInd w:val="0"/>
        <w:spacing w:after="0" w:line="240" w:lineRule="auto"/>
        <w:jc w:val="both"/>
        <w:rPr>
          <w:rFonts w:asciiTheme="majorBidi" w:hAnsiTheme="majorBidi" w:cstheme="majorBidi"/>
          <w:b/>
          <w:bCs/>
          <w:sz w:val="28"/>
          <w:szCs w:val="28"/>
          <w:lang w:val="en-CA"/>
        </w:rPr>
      </w:pPr>
      <w:r w:rsidRPr="00765535">
        <w:rPr>
          <w:rFonts w:asciiTheme="majorBidi" w:hAnsiTheme="majorBidi" w:cstheme="majorBidi"/>
          <w:b/>
          <w:bCs/>
          <w:sz w:val="28"/>
          <w:szCs w:val="28"/>
          <w:lang w:val="en-CA"/>
        </w:rPr>
        <w:t>LOS C</w:t>
      </w:r>
    </w:p>
    <w:p w:rsidR="00765535" w:rsidRDefault="00765535" w:rsidP="00765535">
      <w:pPr>
        <w:autoSpaceDE w:val="0"/>
        <w:autoSpaceDN w:val="0"/>
        <w:bidi w:val="0"/>
        <w:adjustRightInd w:val="0"/>
        <w:spacing w:after="0" w:line="240" w:lineRule="auto"/>
        <w:jc w:val="both"/>
        <w:rPr>
          <w:rFonts w:asciiTheme="majorBidi" w:hAnsiTheme="majorBidi" w:cstheme="majorBidi"/>
          <w:sz w:val="28"/>
          <w:szCs w:val="28"/>
          <w:lang w:val="en-CA"/>
        </w:rPr>
      </w:pPr>
      <w:r w:rsidRPr="00765535">
        <w:rPr>
          <w:rFonts w:asciiTheme="majorBidi" w:hAnsiTheme="majorBidi" w:cstheme="majorBidi"/>
          <w:sz w:val="28"/>
          <w:szCs w:val="28"/>
          <w:lang w:val="en-CA"/>
        </w:rPr>
        <w:t>Pedestrian Space &gt; 2.2−3.7 m2/p Flow Rate &gt; 23−33 p/min/m. At LOS C, space is sufficient for normal walking speeds, and for bypassing other pedestrians in primarily unidirectional streams. Reverse-direction or crossing movements can cause minor conflicts, and speeds and flow rate are somewhat lower. It is shown in Fig. 9.</w:t>
      </w:r>
    </w:p>
    <w:p w:rsidR="00765535" w:rsidRDefault="00765535" w:rsidP="00765535">
      <w:pPr>
        <w:autoSpaceDE w:val="0"/>
        <w:autoSpaceDN w:val="0"/>
        <w:bidi w:val="0"/>
        <w:adjustRightInd w:val="0"/>
        <w:spacing w:after="0" w:line="240" w:lineRule="auto"/>
        <w:jc w:val="both"/>
        <w:rPr>
          <w:rFonts w:asciiTheme="majorBidi" w:hAnsiTheme="majorBidi" w:cstheme="majorBidi"/>
          <w:sz w:val="28"/>
          <w:szCs w:val="28"/>
          <w:lang w:val="en-CA"/>
        </w:rPr>
      </w:pPr>
    </w:p>
    <w:p w:rsidR="00765535" w:rsidRDefault="00765535" w:rsidP="00765535">
      <w:pPr>
        <w:autoSpaceDE w:val="0"/>
        <w:autoSpaceDN w:val="0"/>
        <w:bidi w:val="0"/>
        <w:adjustRightInd w:val="0"/>
        <w:spacing w:after="0" w:line="240" w:lineRule="auto"/>
        <w:jc w:val="center"/>
        <w:rPr>
          <w:rFonts w:asciiTheme="majorBidi" w:eastAsia="TimesTen-Roman" w:hAnsiTheme="majorBidi" w:cstheme="majorBidi"/>
          <w:b/>
          <w:bCs/>
          <w:sz w:val="28"/>
          <w:szCs w:val="28"/>
          <w:u w:val="single"/>
          <w:lang w:val="en-CA"/>
        </w:rPr>
      </w:pPr>
      <w:r w:rsidRPr="00765535">
        <w:rPr>
          <w:rFonts w:asciiTheme="majorBidi" w:eastAsia="TimesTen-Roman" w:hAnsiTheme="majorBidi" w:cstheme="majorBidi"/>
          <w:b/>
          <w:bCs/>
          <w:noProof/>
          <w:sz w:val="28"/>
          <w:szCs w:val="28"/>
          <w:lang w:val="en-CA" w:eastAsia="en-CA"/>
        </w:rPr>
        <w:drawing>
          <wp:inline distT="0" distB="0" distL="0" distR="0">
            <wp:extent cx="4819871" cy="2558374"/>
            <wp:effectExtent l="19050" t="0" r="0" b="0"/>
            <wp:docPr id="17" name="صورة 16"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16"/>
                    <a:stretch>
                      <a:fillRect/>
                    </a:stretch>
                  </pic:blipFill>
                  <pic:spPr>
                    <a:xfrm>
                      <a:off x="0" y="0"/>
                      <a:ext cx="4818795" cy="2557803"/>
                    </a:xfrm>
                    <a:prstGeom prst="rect">
                      <a:avLst/>
                    </a:prstGeom>
                  </pic:spPr>
                </pic:pic>
              </a:graphicData>
            </a:graphic>
          </wp:inline>
        </w:drawing>
      </w:r>
    </w:p>
    <w:p w:rsidR="00765535" w:rsidRPr="00765535" w:rsidRDefault="00765535" w:rsidP="00765535">
      <w:pPr>
        <w:autoSpaceDE w:val="0"/>
        <w:autoSpaceDN w:val="0"/>
        <w:bidi w:val="0"/>
        <w:adjustRightInd w:val="0"/>
        <w:spacing w:after="0" w:line="240" w:lineRule="auto"/>
        <w:jc w:val="center"/>
        <w:rPr>
          <w:rFonts w:asciiTheme="majorBidi" w:hAnsiTheme="majorBidi" w:cstheme="majorBidi"/>
          <w:b/>
          <w:bCs/>
          <w:sz w:val="28"/>
          <w:szCs w:val="28"/>
          <w:lang w:val="en-CA"/>
        </w:rPr>
      </w:pPr>
      <w:r w:rsidRPr="00765535">
        <w:rPr>
          <w:rFonts w:asciiTheme="majorBidi" w:hAnsiTheme="majorBidi" w:cstheme="majorBidi"/>
          <w:b/>
          <w:bCs/>
          <w:sz w:val="28"/>
          <w:szCs w:val="28"/>
          <w:lang w:val="en-CA"/>
        </w:rPr>
        <w:t xml:space="preserve">Figure </w:t>
      </w:r>
      <w:r>
        <w:rPr>
          <w:rFonts w:asciiTheme="majorBidi" w:hAnsiTheme="majorBidi" w:cstheme="majorBidi"/>
          <w:b/>
          <w:bCs/>
          <w:sz w:val="28"/>
          <w:szCs w:val="28"/>
          <w:lang w:val="en-CA"/>
        </w:rPr>
        <w:t>8</w:t>
      </w:r>
      <w:r w:rsidRPr="00765535">
        <w:rPr>
          <w:rFonts w:asciiTheme="majorBidi" w:hAnsiTheme="majorBidi" w:cstheme="majorBidi"/>
          <w:b/>
          <w:bCs/>
          <w:sz w:val="28"/>
          <w:szCs w:val="28"/>
          <w:lang w:val="en-CA"/>
        </w:rPr>
        <w:t xml:space="preserve">: LOS </w:t>
      </w:r>
      <w:r>
        <w:rPr>
          <w:rFonts w:asciiTheme="majorBidi" w:hAnsiTheme="majorBidi" w:cstheme="majorBidi"/>
          <w:b/>
          <w:bCs/>
          <w:sz w:val="28"/>
          <w:szCs w:val="28"/>
          <w:lang w:val="en-CA"/>
        </w:rPr>
        <w:t>B</w:t>
      </w:r>
      <w:r w:rsidRPr="00765535">
        <w:rPr>
          <w:rFonts w:asciiTheme="majorBidi" w:hAnsiTheme="majorBidi" w:cstheme="majorBidi"/>
          <w:b/>
          <w:bCs/>
          <w:sz w:val="28"/>
          <w:szCs w:val="28"/>
          <w:lang w:val="en-CA"/>
        </w:rPr>
        <w:t>.</w:t>
      </w:r>
    </w:p>
    <w:p w:rsidR="00765535" w:rsidRDefault="00765535" w:rsidP="00765535">
      <w:pPr>
        <w:autoSpaceDE w:val="0"/>
        <w:autoSpaceDN w:val="0"/>
        <w:bidi w:val="0"/>
        <w:adjustRightInd w:val="0"/>
        <w:spacing w:after="0" w:line="240" w:lineRule="auto"/>
        <w:jc w:val="center"/>
        <w:rPr>
          <w:rFonts w:asciiTheme="majorBidi" w:eastAsia="TimesTen-Roman" w:hAnsiTheme="majorBidi" w:cstheme="majorBidi"/>
          <w:b/>
          <w:bCs/>
          <w:sz w:val="28"/>
          <w:szCs w:val="28"/>
          <w:u w:val="single"/>
          <w:lang w:val="en-CA"/>
        </w:rPr>
      </w:pPr>
    </w:p>
    <w:p w:rsidR="00765535" w:rsidRDefault="00765535" w:rsidP="00765535">
      <w:pPr>
        <w:autoSpaceDE w:val="0"/>
        <w:autoSpaceDN w:val="0"/>
        <w:bidi w:val="0"/>
        <w:adjustRightInd w:val="0"/>
        <w:spacing w:after="0" w:line="240" w:lineRule="auto"/>
        <w:jc w:val="center"/>
        <w:rPr>
          <w:rFonts w:asciiTheme="majorBidi" w:eastAsia="TimesTen-Roman" w:hAnsiTheme="majorBidi" w:cstheme="majorBidi"/>
          <w:b/>
          <w:bCs/>
          <w:sz w:val="28"/>
          <w:szCs w:val="28"/>
          <w:u w:val="single"/>
          <w:lang w:val="en-CA"/>
        </w:rPr>
      </w:pPr>
    </w:p>
    <w:p w:rsidR="00765535" w:rsidRDefault="00765535" w:rsidP="00765535">
      <w:pPr>
        <w:autoSpaceDE w:val="0"/>
        <w:autoSpaceDN w:val="0"/>
        <w:bidi w:val="0"/>
        <w:adjustRightInd w:val="0"/>
        <w:spacing w:after="0" w:line="240" w:lineRule="auto"/>
        <w:jc w:val="center"/>
        <w:rPr>
          <w:rFonts w:asciiTheme="majorBidi" w:eastAsia="TimesTen-Roman" w:hAnsiTheme="majorBidi" w:cstheme="majorBidi"/>
          <w:b/>
          <w:bCs/>
          <w:sz w:val="28"/>
          <w:szCs w:val="28"/>
          <w:u w:val="single"/>
          <w:lang w:val="en-CA"/>
        </w:rPr>
      </w:pPr>
    </w:p>
    <w:p w:rsidR="00765535" w:rsidRDefault="00765535" w:rsidP="00765535">
      <w:pPr>
        <w:autoSpaceDE w:val="0"/>
        <w:autoSpaceDN w:val="0"/>
        <w:bidi w:val="0"/>
        <w:adjustRightInd w:val="0"/>
        <w:spacing w:after="0" w:line="240" w:lineRule="auto"/>
        <w:jc w:val="center"/>
        <w:rPr>
          <w:rFonts w:asciiTheme="majorBidi" w:eastAsia="TimesTen-Roman" w:hAnsiTheme="majorBidi" w:cstheme="majorBidi"/>
          <w:b/>
          <w:bCs/>
          <w:sz w:val="28"/>
          <w:szCs w:val="28"/>
          <w:u w:val="single"/>
          <w:lang w:val="en-CA"/>
        </w:rPr>
      </w:pPr>
    </w:p>
    <w:p w:rsidR="00765535" w:rsidRDefault="00765535" w:rsidP="00765535">
      <w:pPr>
        <w:autoSpaceDE w:val="0"/>
        <w:autoSpaceDN w:val="0"/>
        <w:bidi w:val="0"/>
        <w:adjustRightInd w:val="0"/>
        <w:spacing w:after="0" w:line="240" w:lineRule="auto"/>
        <w:jc w:val="center"/>
        <w:rPr>
          <w:rFonts w:asciiTheme="majorBidi" w:eastAsia="TimesTen-Roman" w:hAnsiTheme="majorBidi" w:cstheme="majorBidi"/>
          <w:b/>
          <w:bCs/>
          <w:sz w:val="28"/>
          <w:szCs w:val="28"/>
          <w:u w:val="single"/>
          <w:lang w:val="en-CA"/>
        </w:rPr>
      </w:pPr>
      <w:r w:rsidRPr="00765535">
        <w:rPr>
          <w:rFonts w:asciiTheme="majorBidi" w:eastAsia="TimesTen-Roman" w:hAnsiTheme="majorBidi" w:cstheme="majorBidi"/>
          <w:b/>
          <w:bCs/>
          <w:noProof/>
          <w:sz w:val="28"/>
          <w:szCs w:val="28"/>
          <w:lang w:val="en-CA" w:eastAsia="en-CA"/>
        </w:rPr>
        <w:drawing>
          <wp:inline distT="0" distB="0" distL="0" distR="0">
            <wp:extent cx="5107993" cy="2295727"/>
            <wp:effectExtent l="19050" t="0" r="0" b="0"/>
            <wp:docPr id="18" name="صورة 17"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17"/>
                    <a:stretch>
                      <a:fillRect/>
                    </a:stretch>
                  </pic:blipFill>
                  <pic:spPr>
                    <a:xfrm>
                      <a:off x="0" y="0"/>
                      <a:ext cx="5112866" cy="2297917"/>
                    </a:xfrm>
                    <a:prstGeom prst="rect">
                      <a:avLst/>
                    </a:prstGeom>
                  </pic:spPr>
                </pic:pic>
              </a:graphicData>
            </a:graphic>
          </wp:inline>
        </w:drawing>
      </w:r>
    </w:p>
    <w:p w:rsidR="00765535" w:rsidRDefault="00765535" w:rsidP="00765535">
      <w:pPr>
        <w:autoSpaceDE w:val="0"/>
        <w:autoSpaceDN w:val="0"/>
        <w:bidi w:val="0"/>
        <w:adjustRightInd w:val="0"/>
        <w:spacing w:after="0" w:line="240" w:lineRule="auto"/>
        <w:jc w:val="center"/>
        <w:rPr>
          <w:rFonts w:asciiTheme="majorBidi" w:hAnsiTheme="majorBidi" w:cstheme="majorBidi"/>
          <w:b/>
          <w:bCs/>
          <w:sz w:val="28"/>
          <w:szCs w:val="28"/>
          <w:lang w:val="en-CA"/>
        </w:rPr>
      </w:pPr>
      <w:r w:rsidRPr="00765535">
        <w:rPr>
          <w:rFonts w:asciiTheme="majorBidi" w:hAnsiTheme="majorBidi" w:cstheme="majorBidi"/>
          <w:b/>
          <w:bCs/>
          <w:sz w:val="28"/>
          <w:szCs w:val="28"/>
          <w:lang w:val="en-CA"/>
        </w:rPr>
        <w:t xml:space="preserve">Figure </w:t>
      </w:r>
      <w:r>
        <w:rPr>
          <w:rFonts w:asciiTheme="majorBidi" w:hAnsiTheme="majorBidi" w:cstheme="majorBidi"/>
          <w:b/>
          <w:bCs/>
          <w:sz w:val="28"/>
          <w:szCs w:val="28"/>
          <w:lang w:val="en-CA"/>
        </w:rPr>
        <w:t>9</w:t>
      </w:r>
      <w:r w:rsidRPr="00765535">
        <w:rPr>
          <w:rFonts w:asciiTheme="majorBidi" w:hAnsiTheme="majorBidi" w:cstheme="majorBidi"/>
          <w:b/>
          <w:bCs/>
          <w:sz w:val="28"/>
          <w:szCs w:val="28"/>
          <w:lang w:val="en-CA"/>
        </w:rPr>
        <w:t xml:space="preserve">: LOS </w:t>
      </w:r>
      <w:r>
        <w:rPr>
          <w:rFonts w:asciiTheme="majorBidi" w:hAnsiTheme="majorBidi" w:cstheme="majorBidi"/>
          <w:b/>
          <w:bCs/>
          <w:sz w:val="28"/>
          <w:szCs w:val="28"/>
          <w:lang w:val="en-CA"/>
        </w:rPr>
        <w:t>C</w:t>
      </w:r>
      <w:r w:rsidRPr="00765535">
        <w:rPr>
          <w:rFonts w:asciiTheme="majorBidi" w:hAnsiTheme="majorBidi" w:cstheme="majorBidi"/>
          <w:b/>
          <w:bCs/>
          <w:sz w:val="28"/>
          <w:szCs w:val="28"/>
          <w:lang w:val="en-CA"/>
        </w:rPr>
        <w:t>.</w:t>
      </w:r>
    </w:p>
    <w:p w:rsidR="00765535" w:rsidRDefault="00765535" w:rsidP="00765535">
      <w:pPr>
        <w:autoSpaceDE w:val="0"/>
        <w:autoSpaceDN w:val="0"/>
        <w:bidi w:val="0"/>
        <w:adjustRightInd w:val="0"/>
        <w:spacing w:after="0" w:line="240" w:lineRule="auto"/>
        <w:jc w:val="center"/>
        <w:rPr>
          <w:rFonts w:asciiTheme="majorBidi" w:hAnsiTheme="majorBidi" w:cstheme="majorBidi"/>
          <w:b/>
          <w:bCs/>
          <w:sz w:val="28"/>
          <w:szCs w:val="28"/>
          <w:lang w:val="en-CA"/>
        </w:rPr>
      </w:pPr>
    </w:p>
    <w:p w:rsidR="005A09D5" w:rsidRPr="005A09D5" w:rsidRDefault="005A09D5" w:rsidP="005A09D5">
      <w:pPr>
        <w:autoSpaceDE w:val="0"/>
        <w:autoSpaceDN w:val="0"/>
        <w:bidi w:val="0"/>
        <w:adjustRightInd w:val="0"/>
        <w:spacing w:after="0" w:line="240" w:lineRule="auto"/>
        <w:rPr>
          <w:rFonts w:asciiTheme="majorBidi" w:hAnsiTheme="majorBidi" w:cstheme="majorBidi"/>
          <w:b/>
          <w:bCs/>
          <w:sz w:val="28"/>
          <w:szCs w:val="28"/>
          <w:lang w:val="en-CA"/>
        </w:rPr>
      </w:pPr>
      <w:r w:rsidRPr="005A09D5">
        <w:rPr>
          <w:rFonts w:asciiTheme="majorBidi" w:hAnsiTheme="majorBidi" w:cstheme="majorBidi"/>
          <w:b/>
          <w:bCs/>
          <w:sz w:val="28"/>
          <w:szCs w:val="28"/>
          <w:lang w:val="en-CA"/>
        </w:rPr>
        <w:t>LOS D</w:t>
      </w:r>
    </w:p>
    <w:p w:rsidR="00765535" w:rsidRPr="005A09D5" w:rsidRDefault="005A09D5" w:rsidP="005A09D5">
      <w:pPr>
        <w:autoSpaceDE w:val="0"/>
        <w:autoSpaceDN w:val="0"/>
        <w:bidi w:val="0"/>
        <w:adjustRightInd w:val="0"/>
        <w:spacing w:after="0" w:line="240" w:lineRule="auto"/>
        <w:jc w:val="both"/>
        <w:rPr>
          <w:rFonts w:asciiTheme="majorBidi" w:hAnsiTheme="majorBidi" w:cstheme="majorBidi"/>
          <w:b/>
          <w:bCs/>
          <w:sz w:val="28"/>
          <w:szCs w:val="28"/>
          <w:lang w:val="en-CA"/>
        </w:rPr>
      </w:pPr>
      <w:r w:rsidRPr="005A09D5">
        <w:rPr>
          <w:rFonts w:asciiTheme="majorBidi" w:hAnsiTheme="majorBidi" w:cstheme="majorBidi"/>
          <w:sz w:val="28"/>
          <w:szCs w:val="28"/>
          <w:lang w:val="en-CA"/>
        </w:rPr>
        <w:t>Pedestrian Space &gt; 1.4−2.2 m2/p Flow Rate &gt; 33−49 p/min/m. At LOS D, freedom to select individual walking speed and to bypass other pedestrians is restricted. Crossing or reverse flow movements face a high probability of conflict, requiring frequent changes in speed and position.</w:t>
      </w:r>
    </w:p>
    <w:p w:rsidR="00765535" w:rsidRPr="00F475E4" w:rsidRDefault="00F475E4" w:rsidP="00F475E4">
      <w:pPr>
        <w:autoSpaceDE w:val="0"/>
        <w:autoSpaceDN w:val="0"/>
        <w:bidi w:val="0"/>
        <w:adjustRightInd w:val="0"/>
        <w:spacing w:after="0" w:line="240" w:lineRule="auto"/>
        <w:jc w:val="both"/>
        <w:rPr>
          <w:rFonts w:asciiTheme="majorBidi" w:eastAsia="TimesTen-Roman" w:hAnsiTheme="majorBidi" w:cstheme="majorBidi"/>
          <w:b/>
          <w:bCs/>
          <w:sz w:val="28"/>
          <w:szCs w:val="28"/>
          <w:u w:val="single"/>
          <w:lang w:val="en-CA"/>
        </w:rPr>
      </w:pPr>
      <w:r w:rsidRPr="00F475E4">
        <w:rPr>
          <w:rFonts w:asciiTheme="majorBidi" w:hAnsiTheme="majorBidi" w:cstheme="majorBidi"/>
          <w:sz w:val="28"/>
          <w:szCs w:val="28"/>
          <w:lang w:val="en-CA"/>
        </w:rPr>
        <w:t>The LOS provides reasonably fluid flow, but friction and interaction between pedestrians is likely. It is shown in Fig. 10.</w:t>
      </w:r>
    </w:p>
    <w:p w:rsidR="005A09D5" w:rsidRDefault="005A09D5" w:rsidP="00F475E4">
      <w:pPr>
        <w:autoSpaceDE w:val="0"/>
        <w:autoSpaceDN w:val="0"/>
        <w:bidi w:val="0"/>
        <w:adjustRightInd w:val="0"/>
        <w:spacing w:after="0" w:line="240" w:lineRule="auto"/>
        <w:jc w:val="both"/>
        <w:rPr>
          <w:rFonts w:asciiTheme="majorBidi" w:eastAsia="TimesTen-Roman" w:hAnsiTheme="majorBidi" w:cstheme="majorBidi"/>
          <w:b/>
          <w:bCs/>
          <w:sz w:val="28"/>
          <w:szCs w:val="28"/>
          <w:u w:val="single"/>
          <w:lang w:val="en-CA"/>
        </w:rPr>
      </w:pPr>
    </w:p>
    <w:p w:rsidR="00F475E4" w:rsidRPr="00F475E4" w:rsidRDefault="00F475E4" w:rsidP="00F475E4">
      <w:pPr>
        <w:autoSpaceDE w:val="0"/>
        <w:autoSpaceDN w:val="0"/>
        <w:bidi w:val="0"/>
        <w:adjustRightInd w:val="0"/>
        <w:spacing w:after="0" w:line="240" w:lineRule="auto"/>
        <w:jc w:val="both"/>
        <w:rPr>
          <w:rFonts w:asciiTheme="majorBidi" w:hAnsiTheme="majorBidi" w:cstheme="majorBidi"/>
          <w:b/>
          <w:bCs/>
          <w:sz w:val="28"/>
          <w:szCs w:val="28"/>
          <w:lang w:val="en-CA"/>
        </w:rPr>
      </w:pPr>
      <w:r w:rsidRPr="00F475E4">
        <w:rPr>
          <w:rFonts w:asciiTheme="majorBidi" w:hAnsiTheme="majorBidi" w:cstheme="majorBidi"/>
          <w:b/>
          <w:bCs/>
          <w:sz w:val="28"/>
          <w:szCs w:val="28"/>
          <w:lang w:val="en-CA"/>
        </w:rPr>
        <w:t>LOS E</w:t>
      </w:r>
    </w:p>
    <w:p w:rsidR="00F475E4" w:rsidRPr="00F475E4" w:rsidRDefault="00F475E4" w:rsidP="00F475E4">
      <w:pPr>
        <w:autoSpaceDE w:val="0"/>
        <w:autoSpaceDN w:val="0"/>
        <w:bidi w:val="0"/>
        <w:adjustRightInd w:val="0"/>
        <w:spacing w:after="0" w:line="240" w:lineRule="auto"/>
        <w:jc w:val="both"/>
        <w:rPr>
          <w:rFonts w:asciiTheme="majorBidi" w:hAnsiTheme="majorBidi" w:cstheme="majorBidi"/>
          <w:sz w:val="28"/>
          <w:szCs w:val="28"/>
          <w:lang w:val="en-CA"/>
        </w:rPr>
      </w:pPr>
      <w:r w:rsidRPr="00F475E4">
        <w:rPr>
          <w:rFonts w:asciiTheme="majorBidi" w:hAnsiTheme="majorBidi" w:cstheme="majorBidi"/>
          <w:sz w:val="28"/>
          <w:szCs w:val="28"/>
          <w:lang w:val="en-CA"/>
        </w:rPr>
        <w:t>Pedestrian Space &gt; 0.75 − 1.4 m2/p Flow Rate &gt; 49 − 75 p/min/m. At LOS E, virtually all pedestrians restrict their normal walking speed, frequently adjusting their gait. At the lower range, forward movement is possible only by shuffling. Space is not sufficient for passing slower pedestrians. Cross- or reverse-flow movements are possible only with extreme difficulties.</w:t>
      </w:r>
    </w:p>
    <w:p w:rsidR="00F475E4" w:rsidRDefault="00F475E4" w:rsidP="00F475E4">
      <w:pPr>
        <w:autoSpaceDE w:val="0"/>
        <w:autoSpaceDN w:val="0"/>
        <w:bidi w:val="0"/>
        <w:adjustRightInd w:val="0"/>
        <w:spacing w:after="0" w:line="240" w:lineRule="auto"/>
        <w:jc w:val="both"/>
        <w:rPr>
          <w:rFonts w:asciiTheme="majorBidi" w:hAnsiTheme="majorBidi" w:cstheme="majorBidi"/>
          <w:sz w:val="28"/>
          <w:szCs w:val="28"/>
          <w:lang w:val="en-CA"/>
        </w:rPr>
      </w:pPr>
      <w:r w:rsidRPr="00F475E4">
        <w:rPr>
          <w:rFonts w:asciiTheme="majorBidi" w:hAnsiTheme="majorBidi" w:cstheme="majorBidi"/>
          <w:sz w:val="28"/>
          <w:szCs w:val="28"/>
          <w:lang w:val="en-CA"/>
        </w:rPr>
        <w:t>Design volumes approach the limit of walkway capacity, with stoppages and interruptions to flow. It is shown in Fig. 11.</w:t>
      </w:r>
    </w:p>
    <w:p w:rsidR="00F475E4" w:rsidRDefault="00F475E4" w:rsidP="00F475E4">
      <w:pPr>
        <w:autoSpaceDE w:val="0"/>
        <w:autoSpaceDN w:val="0"/>
        <w:bidi w:val="0"/>
        <w:adjustRightInd w:val="0"/>
        <w:spacing w:after="0" w:line="240" w:lineRule="auto"/>
        <w:jc w:val="both"/>
        <w:rPr>
          <w:rFonts w:asciiTheme="majorBidi" w:hAnsiTheme="majorBidi" w:cstheme="majorBidi"/>
          <w:sz w:val="28"/>
          <w:szCs w:val="28"/>
          <w:lang w:val="en-CA"/>
        </w:rPr>
      </w:pPr>
    </w:p>
    <w:p w:rsidR="00DA5847" w:rsidRPr="00DA5847" w:rsidRDefault="00DA5847" w:rsidP="00DA5847">
      <w:pPr>
        <w:autoSpaceDE w:val="0"/>
        <w:autoSpaceDN w:val="0"/>
        <w:bidi w:val="0"/>
        <w:adjustRightInd w:val="0"/>
        <w:spacing w:after="0" w:line="240" w:lineRule="auto"/>
        <w:jc w:val="both"/>
        <w:rPr>
          <w:rFonts w:asciiTheme="majorBidi" w:hAnsiTheme="majorBidi" w:cstheme="majorBidi"/>
          <w:b/>
          <w:bCs/>
          <w:sz w:val="28"/>
          <w:szCs w:val="28"/>
          <w:lang w:val="en-CA"/>
        </w:rPr>
      </w:pPr>
      <w:r w:rsidRPr="00DA5847">
        <w:rPr>
          <w:rFonts w:asciiTheme="majorBidi" w:hAnsiTheme="majorBidi" w:cstheme="majorBidi"/>
          <w:b/>
          <w:bCs/>
          <w:sz w:val="28"/>
          <w:szCs w:val="28"/>
          <w:lang w:val="en-CA"/>
        </w:rPr>
        <w:t>LOS F</w:t>
      </w:r>
    </w:p>
    <w:p w:rsidR="00F475E4" w:rsidRDefault="00DA5847" w:rsidP="00DA5847">
      <w:pPr>
        <w:autoSpaceDE w:val="0"/>
        <w:autoSpaceDN w:val="0"/>
        <w:bidi w:val="0"/>
        <w:adjustRightInd w:val="0"/>
        <w:spacing w:after="0" w:line="240" w:lineRule="auto"/>
        <w:jc w:val="both"/>
        <w:rPr>
          <w:rFonts w:asciiTheme="majorBidi" w:hAnsiTheme="majorBidi" w:cstheme="majorBidi"/>
          <w:sz w:val="28"/>
          <w:szCs w:val="28"/>
          <w:lang w:val="en-CA"/>
        </w:rPr>
      </w:pPr>
      <w:r w:rsidRPr="00DA5847">
        <w:rPr>
          <w:rFonts w:asciiTheme="majorBidi" w:hAnsiTheme="majorBidi" w:cstheme="majorBidi"/>
          <w:sz w:val="28"/>
          <w:szCs w:val="28"/>
          <w:lang w:val="en-CA"/>
        </w:rPr>
        <w:t>Pedestrian Space _ 0.75 m2/p Flow Rate varies p/min/m. At LOS F, all walking speeds are severely restricted, and forward progress is made only by shuffling. There is frequent, unavoidable contact with other pedestrians. Cross- and reverse-flow movements are virtually impossible. Flow is sporadic and unstable. Space is more characteristic of queued pedestrians than of moving pedestrian streams. It is shown in Fig. 12.</w:t>
      </w:r>
    </w:p>
    <w:p w:rsidR="00013A37" w:rsidRDefault="00013A37" w:rsidP="00013A37">
      <w:pPr>
        <w:autoSpaceDE w:val="0"/>
        <w:autoSpaceDN w:val="0"/>
        <w:bidi w:val="0"/>
        <w:adjustRightInd w:val="0"/>
        <w:spacing w:after="0" w:line="240" w:lineRule="auto"/>
        <w:jc w:val="both"/>
        <w:rPr>
          <w:rFonts w:asciiTheme="majorBidi" w:hAnsiTheme="majorBidi" w:cstheme="majorBidi"/>
          <w:sz w:val="28"/>
          <w:szCs w:val="28"/>
          <w:lang w:val="en-CA"/>
        </w:rPr>
      </w:pPr>
    </w:p>
    <w:p w:rsidR="00013A37" w:rsidRDefault="00013A37" w:rsidP="00013A37">
      <w:pPr>
        <w:autoSpaceDE w:val="0"/>
        <w:autoSpaceDN w:val="0"/>
        <w:bidi w:val="0"/>
        <w:adjustRightInd w:val="0"/>
        <w:spacing w:after="0" w:line="240" w:lineRule="auto"/>
        <w:jc w:val="both"/>
        <w:rPr>
          <w:rFonts w:asciiTheme="majorBidi" w:hAnsiTheme="majorBidi" w:cstheme="majorBidi"/>
          <w:sz w:val="28"/>
          <w:szCs w:val="28"/>
          <w:lang w:val="en-CA"/>
        </w:rPr>
      </w:pPr>
    </w:p>
    <w:p w:rsidR="00013A37" w:rsidRDefault="00013A37" w:rsidP="00013A37">
      <w:pPr>
        <w:autoSpaceDE w:val="0"/>
        <w:autoSpaceDN w:val="0"/>
        <w:bidi w:val="0"/>
        <w:adjustRightInd w:val="0"/>
        <w:spacing w:after="0" w:line="240" w:lineRule="auto"/>
        <w:jc w:val="both"/>
        <w:rPr>
          <w:rFonts w:asciiTheme="majorBidi" w:hAnsiTheme="majorBidi" w:cstheme="majorBidi"/>
          <w:sz w:val="28"/>
          <w:szCs w:val="28"/>
          <w:lang w:val="en-CA"/>
        </w:rPr>
      </w:pPr>
    </w:p>
    <w:p w:rsidR="00013A37" w:rsidRDefault="00013A37" w:rsidP="00013A37">
      <w:pPr>
        <w:autoSpaceDE w:val="0"/>
        <w:autoSpaceDN w:val="0"/>
        <w:bidi w:val="0"/>
        <w:adjustRightInd w:val="0"/>
        <w:spacing w:after="0" w:line="240" w:lineRule="auto"/>
        <w:jc w:val="both"/>
        <w:rPr>
          <w:rFonts w:asciiTheme="majorBidi" w:hAnsiTheme="majorBidi" w:cstheme="majorBidi"/>
          <w:sz w:val="28"/>
          <w:szCs w:val="28"/>
          <w:lang w:val="en-CA"/>
        </w:rPr>
      </w:pPr>
    </w:p>
    <w:p w:rsidR="00013A37" w:rsidRDefault="00013A37" w:rsidP="00013A37">
      <w:pPr>
        <w:autoSpaceDE w:val="0"/>
        <w:autoSpaceDN w:val="0"/>
        <w:bidi w:val="0"/>
        <w:adjustRightInd w:val="0"/>
        <w:spacing w:after="0" w:line="240" w:lineRule="auto"/>
        <w:jc w:val="both"/>
        <w:rPr>
          <w:rFonts w:asciiTheme="majorBidi" w:hAnsiTheme="majorBidi" w:cstheme="majorBidi"/>
          <w:sz w:val="28"/>
          <w:szCs w:val="28"/>
          <w:lang w:val="en-CA"/>
        </w:rPr>
      </w:pPr>
    </w:p>
    <w:p w:rsidR="00013A37" w:rsidRDefault="00013A37" w:rsidP="00013A37">
      <w:pPr>
        <w:autoSpaceDE w:val="0"/>
        <w:autoSpaceDN w:val="0"/>
        <w:bidi w:val="0"/>
        <w:adjustRightInd w:val="0"/>
        <w:spacing w:after="0" w:line="240" w:lineRule="auto"/>
        <w:jc w:val="both"/>
        <w:rPr>
          <w:rFonts w:asciiTheme="majorBidi" w:hAnsiTheme="majorBidi" w:cstheme="majorBidi"/>
          <w:sz w:val="28"/>
          <w:szCs w:val="28"/>
          <w:lang w:val="en-CA"/>
        </w:rPr>
      </w:pPr>
    </w:p>
    <w:p w:rsidR="00013A37" w:rsidRDefault="00013A37" w:rsidP="00013A37">
      <w:pPr>
        <w:autoSpaceDE w:val="0"/>
        <w:autoSpaceDN w:val="0"/>
        <w:bidi w:val="0"/>
        <w:adjustRightInd w:val="0"/>
        <w:spacing w:after="0" w:line="240" w:lineRule="auto"/>
        <w:jc w:val="both"/>
        <w:rPr>
          <w:rFonts w:asciiTheme="majorBidi" w:hAnsiTheme="majorBidi" w:cstheme="majorBidi"/>
          <w:sz w:val="28"/>
          <w:szCs w:val="28"/>
          <w:lang w:val="en-CA"/>
        </w:rPr>
      </w:pPr>
    </w:p>
    <w:p w:rsidR="00013A37" w:rsidRDefault="00013A37" w:rsidP="00013A37">
      <w:pPr>
        <w:autoSpaceDE w:val="0"/>
        <w:autoSpaceDN w:val="0"/>
        <w:bidi w:val="0"/>
        <w:adjustRightInd w:val="0"/>
        <w:spacing w:after="0" w:line="240" w:lineRule="auto"/>
        <w:jc w:val="both"/>
        <w:rPr>
          <w:rFonts w:asciiTheme="majorBidi" w:hAnsiTheme="majorBidi" w:cstheme="majorBidi"/>
          <w:sz w:val="28"/>
          <w:szCs w:val="28"/>
          <w:lang w:val="en-CA"/>
        </w:rPr>
      </w:pPr>
    </w:p>
    <w:p w:rsidR="00013A37" w:rsidRDefault="00013A37" w:rsidP="00013A37">
      <w:pPr>
        <w:autoSpaceDE w:val="0"/>
        <w:autoSpaceDN w:val="0"/>
        <w:bidi w:val="0"/>
        <w:adjustRightInd w:val="0"/>
        <w:spacing w:after="0" w:line="240" w:lineRule="auto"/>
        <w:jc w:val="center"/>
        <w:rPr>
          <w:rFonts w:asciiTheme="majorBidi" w:eastAsia="TimesTen-Roman" w:hAnsiTheme="majorBidi" w:cstheme="majorBidi"/>
          <w:b/>
          <w:bCs/>
          <w:sz w:val="28"/>
          <w:szCs w:val="28"/>
          <w:u w:val="single"/>
          <w:lang w:val="en-CA"/>
        </w:rPr>
      </w:pPr>
      <w:r w:rsidRPr="00013A37">
        <w:rPr>
          <w:rFonts w:asciiTheme="majorBidi" w:eastAsia="TimesTen-Roman" w:hAnsiTheme="majorBidi" w:cstheme="majorBidi"/>
          <w:b/>
          <w:bCs/>
          <w:noProof/>
          <w:sz w:val="28"/>
          <w:szCs w:val="28"/>
          <w:lang w:val="en-CA" w:eastAsia="en-CA"/>
        </w:rPr>
        <w:drawing>
          <wp:inline distT="0" distB="0" distL="0" distR="0">
            <wp:extent cx="5257260" cy="2568102"/>
            <wp:effectExtent l="19050" t="0" r="540" b="0"/>
            <wp:docPr id="19" name="صورة 18"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18"/>
                    <a:stretch>
                      <a:fillRect/>
                    </a:stretch>
                  </pic:blipFill>
                  <pic:spPr>
                    <a:xfrm>
                      <a:off x="0" y="0"/>
                      <a:ext cx="5260571" cy="2569720"/>
                    </a:xfrm>
                    <a:prstGeom prst="rect">
                      <a:avLst/>
                    </a:prstGeom>
                  </pic:spPr>
                </pic:pic>
              </a:graphicData>
            </a:graphic>
          </wp:inline>
        </w:drawing>
      </w:r>
    </w:p>
    <w:p w:rsidR="00013A37" w:rsidRDefault="00013A37" w:rsidP="00013A37">
      <w:pPr>
        <w:autoSpaceDE w:val="0"/>
        <w:autoSpaceDN w:val="0"/>
        <w:bidi w:val="0"/>
        <w:adjustRightInd w:val="0"/>
        <w:spacing w:after="0" w:line="240" w:lineRule="auto"/>
        <w:jc w:val="center"/>
        <w:rPr>
          <w:rFonts w:asciiTheme="majorBidi" w:hAnsiTheme="majorBidi" w:cstheme="majorBidi"/>
          <w:b/>
          <w:bCs/>
          <w:sz w:val="28"/>
          <w:szCs w:val="28"/>
          <w:lang w:val="en-CA"/>
        </w:rPr>
      </w:pPr>
      <w:r w:rsidRPr="00765535">
        <w:rPr>
          <w:rFonts w:asciiTheme="majorBidi" w:hAnsiTheme="majorBidi" w:cstheme="majorBidi"/>
          <w:b/>
          <w:bCs/>
          <w:sz w:val="28"/>
          <w:szCs w:val="28"/>
          <w:lang w:val="en-CA"/>
        </w:rPr>
        <w:t xml:space="preserve">Figure </w:t>
      </w:r>
      <w:r>
        <w:rPr>
          <w:rFonts w:asciiTheme="majorBidi" w:hAnsiTheme="majorBidi" w:cstheme="majorBidi"/>
          <w:b/>
          <w:bCs/>
          <w:sz w:val="28"/>
          <w:szCs w:val="28"/>
          <w:lang w:val="en-CA"/>
        </w:rPr>
        <w:t>10</w:t>
      </w:r>
      <w:r w:rsidRPr="00765535">
        <w:rPr>
          <w:rFonts w:asciiTheme="majorBidi" w:hAnsiTheme="majorBidi" w:cstheme="majorBidi"/>
          <w:b/>
          <w:bCs/>
          <w:sz w:val="28"/>
          <w:szCs w:val="28"/>
          <w:lang w:val="en-CA"/>
        </w:rPr>
        <w:t xml:space="preserve">: LOS </w:t>
      </w:r>
      <w:r>
        <w:rPr>
          <w:rFonts w:asciiTheme="majorBidi" w:hAnsiTheme="majorBidi" w:cstheme="majorBidi"/>
          <w:b/>
          <w:bCs/>
          <w:sz w:val="28"/>
          <w:szCs w:val="28"/>
          <w:lang w:val="en-CA"/>
        </w:rPr>
        <w:t>D</w:t>
      </w:r>
      <w:r w:rsidRPr="00765535">
        <w:rPr>
          <w:rFonts w:asciiTheme="majorBidi" w:hAnsiTheme="majorBidi" w:cstheme="majorBidi"/>
          <w:b/>
          <w:bCs/>
          <w:sz w:val="28"/>
          <w:szCs w:val="28"/>
          <w:lang w:val="en-CA"/>
        </w:rPr>
        <w:t>.</w:t>
      </w:r>
    </w:p>
    <w:p w:rsidR="00013A37" w:rsidRDefault="00013A37" w:rsidP="00013A37">
      <w:pPr>
        <w:autoSpaceDE w:val="0"/>
        <w:autoSpaceDN w:val="0"/>
        <w:bidi w:val="0"/>
        <w:adjustRightInd w:val="0"/>
        <w:spacing w:after="0" w:line="240" w:lineRule="auto"/>
        <w:jc w:val="center"/>
        <w:rPr>
          <w:rFonts w:asciiTheme="majorBidi" w:hAnsiTheme="majorBidi" w:cstheme="majorBidi"/>
          <w:b/>
          <w:bCs/>
          <w:sz w:val="28"/>
          <w:szCs w:val="28"/>
          <w:lang w:val="en-CA"/>
        </w:rPr>
      </w:pPr>
    </w:p>
    <w:p w:rsidR="00013A37" w:rsidRDefault="00013A37" w:rsidP="00013A37">
      <w:pPr>
        <w:autoSpaceDE w:val="0"/>
        <w:autoSpaceDN w:val="0"/>
        <w:bidi w:val="0"/>
        <w:adjustRightInd w:val="0"/>
        <w:spacing w:after="0" w:line="240" w:lineRule="auto"/>
        <w:jc w:val="center"/>
        <w:rPr>
          <w:rFonts w:asciiTheme="majorBidi" w:hAnsiTheme="majorBidi" w:cstheme="majorBidi"/>
          <w:b/>
          <w:bCs/>
          <w:sz w:val="28"/>
          <w:szCs w:val="28"/>
          <w:lang w:val="en-CA"/>
        </w:rPr>
      </w:pPr>
      <w:r>
        <w:rPr>
          <w:rFonts w:asciiTheme="majorBidi" w:hAnsiTheme="majorBidi" w:cstheme="majorBidi"/>
          <w:b/>
          <w:bCs/>
          <w:noProof/>
          <w:sz w:val="28"/>
          <w:szCs w:val="28"/>
          <w:lang w:val="en-CA" w:eastAsia="en-CA"/>
        </w:rPr>
        <w:drawing>
          <wp:inline distT="0" distB="0" distL="0" distR="0">
            <wp:extent cx="4607442" cy="2286000"/>
            <wp:effectExtent l="19050" t="0" r="2658" b="0"/>
            <wp:docPr id="20" name="صورة 19"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19"/>
                    <a:stretch>
                      <a:fillRect/>
                    </a:stretch>
                  </pic:blipFill>
                  <pic:spPr>
                    <a:xfrm>
                      <a:off x="0" y="0"/>
                      <a:ext cx="4610684" cy="2287608"/>
                    </a:xfrm>
                    <a:prstGeom prst="rect">
                      <a:avLst/>
                    </a:prstGeom>
                  </pic:spPr>
                </pic:pic>
              </a:graphicData>
            </a:graphic>
          </wp:inline>
        </w:drawing>
      </w:r>
    </w:p>
    <w:p w:rsidR="00013A37" w:rsidRDefault="00013A37" w:rsidP="002432A2">
      <w:pPr>
        <w:autoSpaceDE w:val="0"/>
        <w:autoSpaceDN w:val="0"/>
        <w:bidi w:val="0"/>
        <w:adjustRightInd w:val="0"/>
        <w:spacing w:after="0" w:line="240" w:lineRule="auto"/>
        <w:jc w:val="center"/>
        <w:rPr>
          <w:rFonts w:asciiTheme="majorBidi" w:hAnsiTheme="majorBidi" w:cstheme="majorBidi"/>
          <w:b/>
          <w:bCs/>
          <w:sz w:val="28"/>
          <w:szCs w:val="28"/>
          <w:lang w:val="en-CA"/>
        </w:rPr>
      </w:pPr>
      <w:r w:rsidRPr="00765535">
        <w:rPr>
          <w:rFonts w:asciiTheme="majorBidi" w:hAnsiTheme="majorBidi" w:cstheme="majorBidi"/>
          <w:b/>
          <w:bCs/>
          <w:sz w:val="28"/>
          <w:szCs w:val="28"/>
          <w:lang w:val="en-CA"/>
        </w:rPr>
        <w:t xml:space="preserve">Figure </w:t>
      </w:r>
      <w:r>
        <w:rPr>
          <w:rFonts w:asciiTheme="majorBidi" w:hAnsiTheme="majorBidi" w:cstheme="majorBidi"/>
          <w:b/>
          <w:bCs/>
          <w:sz w:val="28"/>
          <w:szCs w:val="28"/>
          <w:lang w:val="en-CA"/>
        </w:rPr>
        <w:t>11</w:t>
      </w:r>
      <w:r w:rsidRPr="00765535">
        <w:rPr>
          <w:rFonts w:asciiTheme="majorBidi" w:hAnsiTheme="majorBidi" w:cstheme="majorBidi"/>
          <w:b/>
          <w:bCs/>
          <w:sz w:val="28"/>
          <w:szCs w:val="28"/>
          <w:lang w:val="en-CA"/>
        </w:rPr>
        <w:t xml:space="preserve">: LOS </w:t>
      </w:r>
      <w:r w:rsidR="002432A2">
        <w:rPr>
          <w:rFonts w:asciiTheme="majorBidi" w:hAnsiTheme="majorBidi" w:cstheme="majorBidi"/>
          <w:b/>
          <w:bCs/>
          <w:sz w:val="28"/>
          <w:szCs w:val="28"/>
          <w:lang w:val="en-CA"/>
        </w:rPr>
        <w:t>E</w:t>
      </w:r>
      <w:r w:rsidRPr="00765535">
        <w:rPr>
          <w:rFonts w:asciiTheme="majorBidi" w:hAnsiTheme="majorBidi" w:cstheme="majorBidi"/>
          <w:b/>
          <w:bCs/>
          <w:sz w:val="28"/>
          <w:szCs w:val="28"/>
          <w:lang w:val="en-CA"/>
        </w:rPr>
        <w:t>.</w:t>
      </w:r>
    </w:p>
    <w:p w:rsidR="00013A37" w:rsidRDefault="00013A37" w:rsidP="00013A37">
      <w:pPr>
        <w:autoSpaceDE w:val="0"/>
        <w:autoSpaceDN w:val="0"/>
        <w:bidi w:val="0"/>
        <w:adjustRightInd w:val="0"/>
        <w:spacing w:after="0" w:line="240" w:lineRule="auto"/>
        <w:jc w:val="center"/>
        <w:rPr>
          <w:rFonts w:asciiTheme="majorBidi" w:hAnsiTheme="majorBidi" w:cstheme="majorBidi"/>
          <w:b/>
          <w:bCs/>
          <w:sz w:val="28"/>
          <w:szCs w:val="28"/>
          <w:lang w:val="en-CA"/>
        </w:rPr>
      </w:pPr>
    </w:p>
    <w:p w:rsidR="00013A37" w:rsidRDefault="002432A2" w:rsidP="00013A37">
      <w:pPr>
        <w:autoSpaceDE w:val="0"/>
        <w:autoSpaceDN w:val="0"/>
        <w:bidi w:val="0"/>
        <w:adjustRightInd w:val="0"/>
        <w:spacing w:after="0" w:line="240" w:lineRule="auto"/>
        <w:jc w:val="center"/>
        <w:rPr>
          <w:rFonts w:asciiTheme="majorBidi" w:hAnsiTheme="majorBidi" w:cstheme="majorBidi"/>
          <w:b/>
          <w:bCs/>
          <w:sz w:val="28"/>
          <w:szCs w:val="28"/>
          <w:lang w:val="en-CA"/>
        </w:rPr>
      </w:pPr>
      <w:r>
        <w:rPr>
          <w:rFonts w:asciiTheme="majorBidi" w:hAnsiTheme="majorBidi" w:cstheme="majorBidi"/>
          <w:b/>
          <w:bCs/>
          <w:noProof/>
          <w:sz w:val="28"/>
          <w:szCs w:val="28"/>
          <w:lang w:val="en-CA" w:eastAsia="en-CA"/>
        </w:rPr>
        <w:drawing>
          <wp:inline distT="0" distB="0" distL="0" distR="0">
            <wp:extent cx="5186590" cy="2519464"/>
            <wp:effectExtent l="19050" t="0" r="0" b="0"/>
            <wp:docPr id="22" name="صورة 21"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20"/>
                    <a:stretch>
                      <a:fillRect/>
                    </a:stretch>
                  </pic:blipFill>
                  <pic:spPr>
                    <a:xfrm>
                      <a:off x="0" y="0"/>
                      <a:ext cx="5193386" cy="2522765"/>
                    </a:xfrm>
                    <a:prstGeom prst="rect">
                      <a:avLst/>
                    </a:prstGeom>
                  </pic:spPr>
                </pic:pic>
              </a:graphicData>
            </a:graphic>
          </wp:inline>
        </w:drawing>
      </w:r>
    </w:p>
    <w:p w:rsidR="002432A2" w:rsidRDefault="002432A2" w:rsidP="002432A2">
      <w:pPr>
        <w:autoSpaceDE w:val="0"/>
        <w:autoSpaceDN w:val="0"/>
        <w:bidi w:val="0"/>
        <w:adjustRightInd w:val="0"/>
        <w:spacing w:after="0" w:line="240" w:lineRule="auto"/>
        <w:jc w:val="center"/>
        <w:rPr>
          <w:rFonts w:asciiTheme="majorBidi" w:hAnsiTheme="majorBidi" w:cstheme="majorBidi"/>
          <w:b/>
          <w:bCs/>
          <w:sz w:val="28"/>
          <w:szCs w:val="28"/>
          <w:lang w:val="en-CA"/>
        </w:rPr>
      </w:pPr>
      <w:r w:rsidRPr="00765535">
        <w:rPr>
          <w:rFonts w:asciiTheme="majorBidi" w:hAnsiTheme="majorBidi" w:cstheme="majorBidi"/>
          <w:b/>
          <w:bCs/>
          <w:sz w:val="28"/>
          <w:szCs w:val="28"/>
          <w:lang w:val="en-CA"/>
        </w:rPr>
        <w:t xml:space="preserve">Figure </w:t>
      </w:r>
      <w:r>
        <w:rPr>
          <w:rFonts w:asciiTheme="majorBidi" w:hAnsiTheme="majorBidi" w:cstheme="majorBidi"/>
          <w:b/>
          <w:bCs/>
          <w:sz w:val="28"/>
          <w:szCs w:val="28"/>
          <w:lang w:val="en-CA"/>
        </w:rPr>
        <w:t>12</w:t>
      </w:r>
      <w:r w:rsidRPr="00765535">
        <w:rPr>
          <w:rFonts w:asciiTheme="majorBidi" w:hAnsiTheme="majorBidi" w:cstheme="majorBidi"/>
          <w:b/>
          <w:bCs/>
          <w:sz w:val="28"/>
          <w:szCs w:val="28"/>
          <w:lang w:val="en-CA"/>
        </w:rPr>
        <w:t xml:space="preserve">: LOS </w:t>
      </w:r>
      <w:r>
        <w:rPr>
          <w:rFonts w:asciiTheme="majorBidi" w:hAnsiTheme="majorBidi" w:cstheme="majorBidi"/>
          <w:b/>
          <w:bCs/>
          <w:sz w:val="28"/>
          <w:szCs w:val="28"/>
          <w:lang w:val="en-CA"/>
        </w:rPr>
        <w:t>F</w:t>
      </w:r>
      <w:r w:rsidRPr="00765535">
        <w:rPr>
          <w:rFonts w:asciiTheme="majorBidi" w:hAnsiTheme="majorBidi" w:cstheme="majorBidi"/>
          <w:b/>
          <w:bCs/>
          <w:sz w:val="28"/>
          <w:szCs w:val="28"/>
          <w:lang w:val="en-CA"/>
        </w:rPr>
        <w:t>.</w:t>
      </w:r>
    </w:p>
    <w:p w:rsidR="002432A2" w:rsidRDefault="002432A2" w:rsidP="002432A2">
      <w:pPr>
        <w:autoSpaceDE w:val="0"/>
        <w:autoSpaceDN w:val="0"/>
        <w:bidi w:val="0"/>
        <w:adjustRightInd w:val="0"/>
        <w:spacing w:after="0" w:line="240" w:lineRule="auto"/>
        <w:jc w:val="center"/>
        <w:rPr>
          <w:rFonts w:asciiTheme="majorBidi" w:hAnsiTheme="majorBidi" w:cstheme="majorBidi"/>
          <w:b/>
          <w:bCs/>
          <w:sz w:val="28"/>
          <w:szCs w:val="28"/>
          <w:lang w:val="en-CA"/>
        </w:rPr>
      </w:pPr>
    </w:p>
    <w:p w:rsidR="00CD06EC" w:rsidRDefault="00CD06EC" w:rsidP="00CD06EC">
      <w:pPr>
        <w:autoSpaceDE w:val="0"/>
        <w:autoSpaceDN w:val="0"/>
        <w:bidi w:val="0"/>
        <w:adjustRightInd w:val="0"/>
        <w:spacing w:after="0" w:line="240" w:lineRule="auto"/>
        <w:jc w:val="center"/>
        <w:rPr>
          <w:rFonts w:asciiTheme="majorBidi" w:hAnsiTheme="majorBidi" w:cstheme="majorBidi"/>
          <w:b/>
          <w:bCs/>
          <w:sz w:val="28"/>
          <w:szCs w:val="28"/>
          <w:lang w:val="en-CA"/>
        </w:rPr>
      </w:pPr>
    </w:p>
    <w:p w:rsidR="00CD06EC" w:rsidRDefault="00CD06EC" w:rsidP="00CD06EC">
      <w:pPr>
        <w:autoSpaceDE w:val="0"/>
        <w:autoSpaceDN w:val="0"/>
        <w:bidi w:val="0"/>
        <w:adjustRightInd w:val="0"/>
        <w:spacing w:after="0" w:line="240" w:lineRule="auto"/>
        <w:jc w:val="center"/>
        <w:rPr>
          <w:rFonts w:asciiTheme="majorBidi" w:hAnsiTheme="majorBidi" w:cstheme="majorBidi"/>
          <w:b/>
          <w:bCs/>
          <w:sz w:val="28"/>
          <w:szCs w:val="28"/>
          <w:lang w:val="en-CA"/>
        </w:rPr>
      </w:pPr>
    </w:p>
    <w:p w:rsidR="00CD06EC" w:rsidRPr="00CD06EC" w:rsidRDefault="00CD06EC" w:rsidP="00CD06EC">
      <w:pPr>
        <w:autoSpaceDE w:val="0"/>
        <w:autoSpaceDN w:val="0"/>
        <w:bidi w:val="0"/>
        <w:adjustRightInd w:val="0"/>
        <w:spacing w:after="0" w:line="240" w:lineRule="auto"/>
        <w:jc w:val="both"/>
        <w:rPr>
          <w:rFonts w:asciiTheme="majorBidi" w:hAnsiTheme="majorBidi" w:cstheme="majorBidi"/>
          <w:b/>
          <w:bCs/>
          <w:sz w:val="28"/>
          <w:szCs w:val="28"/>
          <w:lang w:val="en-CA"/>
        </w:rPr>
      </w:pPr>
      <w:r w:rsidRPr="00CD06EC">
        <w:rPr>
          <w:rFonts w:asciiTheme="majorBidi" w:hAnsiTheme="majorBidi" w:cstheme="majorBidi"/>
          <w:b/>
          <w:bCs/>
          <w:sz w:val="28"/>
          <w:szCs w:val="28"/>
          <w:lang w:val="en-CA"/>
        </w:rPr>
        <w:t>Table 1: LOS Criteria For Pedestrians At Signalized Intersections</w:t>
      </w:r>
      <w:r>
        <w:rPr>
          <w:rFonts w:asciiTheme="majorBidi" w:hAnsiTheme="majorBidi" w:cstheme="majorBidi"/>
          <w:b/>
          <w:bCs/>
          <w:sz w:val="28"/>
          <w:szCs w:val="28"/>
          <w:lang w:val="en-CA"/>
        </w:rPr>
        <w:t>.</w:t>
      </w:r>
    </w:p>
    <w:p w:rsidR="00CD06EC" w:rsidRDefault="00CD06EC" w:rsidP="00CD06EC">
      <w:pPr>
        <w:autoSpaceDE w:val="0"/>
        <w:autoSpaceDN w:val="0"/>
        <w:bidi w:val="0"/>
        <w:adjustRightInd w:val="0"/>
        <w:spacing w:after="0" w:line="240" w:lineRule="auto"/>
        <w:jc w:val="center"/>
        <w:rPr>
          <w:rFonts w:asciiTheme="majorBidi" w:hAnsiTheme="majorBidi" w:cstheme="majorBidi"/>
          <w:b/>
          <w:bCs/>
          <w:sz w:val="28"/>
          <w:szCs w:val="28"/>
          <w:lang w:val="en-CA"/>
        </w:rPr>
      </w:pPr>
    </w:p>
    <w:p w:rsidR="002432A2" w:rsidRDefault="00CD06EC" w:rsidP="00CD06EC">
      <w:pPr>
        <w:autoSpaceDE w:val="0"/>
        <w:autoSpaceDN w:val="0"/>
        <w:bidi w:val="0"/>
        <w:adjustRightInd w:val="0"/>
        <w:spacing w:after="0" w:line="240" w:lineRule="auto"/>
        <w:jc w:val="center"/>
        <w:rPr>
          <w:rFonts w:asciiTheme="majorBidi" w:hAnsiTheme="majorBidi" w:cstheme="majorBidi"/>
          <w:b/>
          <w:bCs/>
          <w:sz w:val="28"/>
          <w:szCs w:val="28"/>
          <w:lang w:val="en-CA"/>
        </w:rPr>
      </w:pPr>
      <w:r>
        <w:rPr>
          <w:rFonts w:asciiTheme="majorBidi" w:hAnsiTheme="majorBidi" w:cstheme="majorBidi"/>
          <w:b/>
          <w:bCs/>
          <w:noProof/>
          <w:sz w:val="28"/>
          <w:szCs w:val="28"/>
          <w:lang w:val="en-CA" w:eastAsia="en-CA"/>
        </w:rPr>
        <w:drawing>
          <wp:inline distT="0" distB="0" distL="0" distR="0">
            <wp:extent cx="5591956" cy="3210373"/>
            <wp:effectExtent l="19050" t="0" r="8744" b="0"/>
            <wp:docPr id="23" name="صورة 22"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21"/>
                    <a:stretch>
                      <a:fillRect/>
                    </a:stretch>
                  </pic:blipFill>
                  <pic:spPr>
                    <a:xfrm>
                      <a:off x="0" y="0"/>
                      <a:ext cx="5591956" cy="3210373"/>
                    </a:xfrm>
                    <a:prstGeom prst="rect">
                      <a:avLst/>
                    </a:prstGeom>
                  </pic:spPr>
                </pic:pic>
              </a:graphicData>
            </a:graphic>
          </wp:inline>
        </w:drawing>
      </w:r>
    </w:p>
    <w:p w:rsidR="00013A37" w:rsidRDefault="00013A37" w:rsidP="00013A37">
      <w:pPr>
        <w:autoSpaceDE w:val="0"/>
        <w:autoSpaceDN w:val="0"/>
        <w:bidi w:val="0"/>
        <w:adjustRightInd w:val="0"/>
        <w:spacing w:after="0" w:line="240" w:lineRule="auto"/>
        <w:jc w:val="center"/>
        <w:rPr>
          <w:rFonts w:asciiTheme="majorBidi" w:hAnsiTheme="majorBidi" w:cstheme="majorBidi"/>
          <w:b/>
          <w:bCs/>
          <w:sz w:val="28"/>
          <w:szCs w:val="28"/>
          <w:lang w:val="en-CA"/>
        </w:rPr>
      </w:pPr>
    </w:p>
    <w:p w:rsidR="00C61B38" w:rsidRPr="002225D9" w:rsidRDefault="00C61B38" w:rsidP="00C61B38">
      <w:pPr>
        <w:autoSpaceDE w:val="0"/>
        <w:autoSpaceDN w:val="0"/>
        <w:bidi w:val="0"/>
        <w:adjustRightInd w:val="0"/>
        <w:spacing w:after="0" w:line="240" w:lineRule="auto"/>
        <w:jc w:val="both"/>
        <w:rPr>
          <w:rFonts w:asciiTheme="majorBidi" w:hAnsiTheme="majorBidi" w:cstheme="majorBidi"/>
          <w:sz w:val="28"/>
          <w:szCs w:val="28"/>
          <w:u w:val="single"/>
          <w:lang w:val="en-CA"/>
        </w:rPr>
      </w:pPr>
      <w:r w:rsidRPr="002225D9">
        <w:rPr>
          <w:rFonts w:asciiTheme="majorBidi" w:hAnsiTheme="majorBidi" w:cstheme="majorBidi"/>
          <w:sz w:val="28"/>
          <w:szCs w:val="28"/>
          <w:u w:val="single"/>
          <w:lang w:val="en-CA"/>
        </w:rPr>
        <w:t>LOS at signalized intersection</w:t>
      </w:r>
    </w:p>
    <w:p w:rsidR="00013A37" w:rsidRDefault="00C61B38" w:rsidP="00C61B38">
      <w:pPr>
        <w:autoSpaceDE w:val="0"/>
        <w:autoSpaceDN w:val="0"/>
        <w:bidi w:val="0"/>
        <w:adjustRightInd w:val="0"/>
        <w:spacing w:after="0" w:line="240" w:lineRule="auto"/>
        <w:jc w:val="both"/>
        <w:rPr>
          <w:rFonts w:asciiTheme="majorBidi" w:hAnsiTheme="majorBidi" w:cstheme="majorBidi"/>
          <w:sz w:val="28"/>
          <w:szCs w:val="28"/>
          <w:lang w:val="en-CA"/>
        </w:rPr>
      </w:pPr>
      <w:r w:rsidRPr="00C61B38">
        <w:rPr>
          <w:rFonts w:asciiTheme="majorBidi" w:hAnsiTheme="majorBidi" w:cstheme="majorBidi"/>
          <w:sz w:val="28"/>
          <w:szCs w:val="28"/>
          <w:lang w:val="en-CA"/>
        </w:rPr>
        <w:t>The signalized intersection crossing is more complicated to analyze than a mid-block crossing, because it involves intersecting sidewalk flows, pedestrians crossing the street, and others queued waiting for the signal to change. The service measure is the average delay experienced by a pedestrian. Research indicates that the average delay of pedestrians at signalized intersection crossings is not constrained by capacity, even when pedestrian flow rates reach 5,000 p/h. The average delay per pedestrian for a crosswalk is given by Equation:</w:t>
      </w:r>
    </w:p>
    <w:p w:rsidR="00C61B38" w:rsidRDefault="00C61B38" w:rsidP="00C61B38">
      <w:pPr>
        <w:autoSpaceDE w:val="0"/>
        <w:autoSpaceDN w:val="0"/>
        <w:bidi w:val="0"/>
        <w:adjustRightInd w:val="0"/>
        <w:spacing w:after="0" w:line="240" w:lineRule="auto"/>
        <w:jc w:val="both"/>
        <w:rPr>
          <w:rFonts w:asciiTheme="majorBidi" w:hAnsiTheme="majorBidi" w:cstheme="majorBidi"/>
          <w:sz w:val="28"/>
          <w:szCs w:val="28"/>
          <w:lang w:val="en-CA"/>
        </w:rPr>
      </w:pPr>
    </w:p>
    <w:p w:rsidR="00C61B38" w:rsidRDefault="00C61B38" w:rsidP="00C61B38">
      <w:pPr>
        <w:autoSpaceDE w:val="0"/>
        <w:autoSpaceDN w:val="0"/>
        <w:bidi w:val="0"/>
        <w:adjustRightInd w:val="0"/>
        <w:spacing w:after="0" w:line="240" w:lineRule="auto"/>
        <w:jc w:val="both"/>
        <w:rPr>
          <w:rFonts w:asciiTheme="majorBidi" w:eastAsia="TimesTen-Roman" w:hAnsiTheme="majorBidi" w:cstheme="majorBidi"/>
          <w:b/>
          <w:bCs/>
          <w:sz w:val="28"/>
          <w:szCs w:val="28"/>
          <w:u w:val="single"/>
          <w:lang w:val="en-CA"/>
        </w:rPr>
      </w:pPr>
      <w:r w:rsidRPr="00C61B38">
        <w:rPr>
          <w:rFonts w:asciiTheme="majorBidi" w:eastAsia="TimesTen-Roman" w:hAnsiTheme="majorBidi" w:cstheme="majorBidi"/>
          <w:b/>
          <w:bCs/>
          <w:noProof/>
          <w:sz w:val="28"/>
          <w:szCs w:val="28"/>
          <w:lang w:val="en-CA" w:eastAsia="en-CA"/>
        </w:rPr>
        <w:drawing>
          <wp:inline distT="0" distB="0" distL="0" distR="0">
            <wp:extent cx="2549052" cy="749030"/>
            <wp:effectExtent l="19050" t="0" r="3648" b="0"/>
            <wp:docPr id="24" name="صورة 23"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22"/>
                    <a:stretch>
                      <a:fillRect/>
                    </a:stretch>
                  </pic:blipFill>
                  <pic:spPr>
                    <a:xfrm>
                      <a:off x="0" y="0"/>
                      <a:ext cx="2553056" cy="750207"/>
                    </a:xfrm>
                    <a:prstGeom prst="rect">
                      <a:avLst/>
                    </a:prstGeom>
                  </pic:spPr>
                </pic:pic>
              </a:graphicData>
            </a:graphic>
          </wp:inline>
        </w:drawing>
      </w:r>
    </w:p>
    <w:p w:rsidR="00C61B38" w:rsidRDefault="00C61B38" w:rsidP="00C61B38">
      <w:pPr>
        <w:autoSpaceDE w:val="0"/>
        <w:autoSpaceDN w:val="0"/>
        <w:bidi w:val="0"/>
        <w:adjustRightInd w:val="0"/>
        <w:spacing w:after="0" w:line="240" w:lineRule="auto"/>
        <w:jc w:val="both"/>
        <w:rPr>
          <w:rFonts w:asciiTheme="majorBidi" w:eastAsia="TimesTen-Roman" w:hAnsiTheme="majorBidi" w:cstheme="majorBidi"/>
          <w:b/>
          <w:bCs/>
          <w:sz w:val="28"/>
          <w:szCs w:val="28"/>
          <w:u w:val="single"/>
          <w:lang w:val="en-CA"/>
        </w:rPr>
      </w:pPr>
    </w:p>
    <w:p w:rsidR="00C61B38" w:rsidRPr="00C61B38" w:rsidRDefault="00C61B38" w:rsidP="00C61B38">
      <w:pPr>
        <w:autoSpaceDE w:val="0"/>
        <w:autoSpaceDN w:val="0"/>
        <w:bidi w:val="0"/>
        <w:adjustRightInd w:val="0"/>
        <w:spacing w:after="0" w:line="240" w:lineRule="auto"/>
        <w:jc w:val="both"/>
        <w:rPr>
          <w:rFonts w:asciiTheme="majorBidi" w:eastAsia="TimesTen-Roman" w:hAnsiTheme="majorBidi" w:cstheme="majorBidi"/>
          <w:b/>
          <w:bCs/>
          <w:sz w:val="28"/>
          <w:szCs w:val="28"/>
          <w:u w:val="single"/>
          <w:lang w:val="en-CA"/>
        </w:rPr>
      </w:pPr>
      <w:r w:rsidRPr="00C61B38">
        <w:rPr>
          <w:rFonts w:asciiTheme="majorBidi" w:hAnsiTheme="majorBidi" w:cstheme="majorBidi"/>
          <w:sz w:val="28"/>
          <w:szCs w:val="28"/>
          <w:lang w:val="en-CA"/>
        </w:rPr>
        <w:t>Where, dp= average pedestrian delay (s), g = effective green time (for pedestrians) (s), and C=cycle length (s).</w:t>
      </w:r>
    </w:p>
    <w:p w:rsidR="00C61B38" w:rsidRDefault="00C61B38" w:rsidP="00C61B38">
      <w:pPr>
        <w:autoSpaceDE w:val="0"/>
        <w:autoSpaceDN w:val="0"/>
        <w:bidi w:val="0"/>
        <w:adjustRightInd w:val="0"/>
        <w:spacing w:after="0" w:line="240" w:lineRule="auto"/>
        <w:jc w:val="both"/>
        <w:rPr>
          <w:rFonts w:asciiTheme="majorBidi" w:eastAsia="TimesTen-Roman" w:hAnsiTheme="majorBidi" w:cstheme="majorBidi"/>
          <w:b/>
          <w:bCs/>
          <w:sz w:val="28"/>
          <w:szCs w:val="28"/>
          <w:u w:val="single"/>
          <w:lang w:val="en-CA"/>
        </w:rPr>
      </w:pPr>
    </w:p>
    <w:p w:rsidR="00C61B38" w:rsidRDefault="00C61B38" w:rsidP="00C61B38">
      <w:pPr>
        <w:autoSpaceDE w:val="0"/>
        <w:autoSpaceDN w:val="0"/>
        <w:bidi w:val="0"/>
        <w:adjustRightInd w:val="0"/>
        <w:spacing w:after="0" w:line="240" w:lineRule="auto"/>
        <w:jc w:val="both"/>
        <w:rPr>
          <w:rFonts w:asciiTheme="majorBidi" w:eastAsia="TimesTen-Roman" w:hAnsiTheme="majorBidi" w:cstheme="majorBidi"/>
          <w:b/>
          <w:bCs/>
          <w:sz w:val="28"/>
          <w:szCs w:val="28"/>
          <w:u w:val="single"/>
          <w:lang w:val="en-CA"/>
        </w:rPr>
      </w:pPr>
    </w:p>
    <w:p w:rsidR="008D1600" w:rsidRPr="00693E0B" w:rsidRDefault="008D1600" w:rsidP="008D1600">
      <w:pPr>
        <w:autoSpaceDE w:val="0"/>
        <w:autoSpaceDN w:val="0"/>
        <w:bidi w:val="0"/>
        <w:adjustRightInd w:val="0"/>
        <w:spacing w:after="0" w:line="240" w:lineRule="auto"/>
        <w:jc w:val="both"/>
        <w:rPr>
          <w:rFonts w:asciiTheme="majorBidi" w:hAnsiTheme="majorBidi" w:cstheme="majorBidi"/>
          <w:b/>
          <w:bCs/>
          <w:sz w:val="28"/>
          <w:szCs w:val="28"/>
          <w:u w:val="single"/>
          <w:lang w:val="en-CA"/>
        </w:rPr>
      </w:pPr>
      <w:r w:rsidRPr="00693E0B">
        <w:rPr>
          <w:rFonts w:asciiTheme="majorBidi" w:hAnsiTheme="majorBidi" w:cstheme="majorBidi"/>
          <w:b/>
          <w:bCs/>
          <w:sz w:val="28"/>
          <w:szCs w:val="28"/>
          <w:u w:val="single"/>
          <w:lang w:val="en-CA"/>
        </w:rPr>
        <w:t>Design principle of pedestrian facilities</w:t>
      </w:r>
    </w:p>
    <w:p w:rsidR="008D1600" w:rsidRDefault="008D1600" w:rsidP="008D1600">
      <w:pPr>
        <w:autoSpaceDE w:val="0"/>
        <w:autoSpaceDN w:val="0"/>
        <w:bidi w:val="0"/>
        <w:adjustRightInd w:val="0"/>
        <w:spacing w:after="0" w:line="240" w:lineRule="auto"/>
        <w:jc w:val="both"/>
        <w:rPr>
          <w:rFonts w:asciiTheme="majorBidi" w:hAnsiTheme="majorBidi" w:cstheme="majorBidi"/>
          <w:b/>
          <w:bCs/>
          <w:sz w:val="28"/>
          <w:szCs w:val="28"/>
          <w:lang w:val="en-CA"/>
        </w:rPr>
      </w:pPr>
    </w:p>
    <w:p w:rsidR="008D1600" w:rsidRDefault="008D1600" w:rsidP="008D1600">
      <w:pPr>
        <w:autoSpaceDE w:val="0"/>
        <w:autoSpaceDN w:val="0"/>
        <w:bidi w:val="0"/>
        <w:adjustRightInd w:val="0"/>
        <w:spacing w:after="0" w:line="240" w:lineRule="auto"/>
        <w:jc w:val="both"/>
        <w:rPr>
          <w:rFonts w:asciiTheme="majorBidi" w:hAnsiTheme="majorBidi" w:cstheme="majorBidi"/>
          <w:sz w:val="28"/>
          <w:szCs w:val="28"/>
          <w:lang w:val="en-CA"/>
        </w:rPr>
      </w:pPr>
      <w:r w:rsidRPr="008D1600">
        <w:rPr>
          <w:rFonts w:asciiTheme="majorBidi" w:hAnsiTheme="majorBidi" w:cstheme="majorBidi"/>
          <w:sz w:val="28"/>
          <w:szCs w:val="28"/>
          <w:lang w:val="en-CA"/>
        </w:rPr>
        <w:t>In the design facilities we will discuss the design criteria of sidewalk, street corner, crosswalk, traffic island, overpass and underpass and other facilities like as pedestrian signals and signage.</w:t>
      </w:r>
    </w:p>
    <w:p w:rsidR="008D1600" w:rsidRDefault="008D1600" w:rsidP="008D1600">
      <w:pPr>
        <w:autoSpaceDE w:val="0"/>
        <w:autoSpaceDN w:val="0"/>
        <w:bidi w:val="0"/>
        <w:adjustRightInd w:val="0"/>
        <w:spacing w:after="0" w:line="240" w:lineRule="auto"/>
        <w:jc w:val="both"/>
        <w:rPr>
          <w:rFonts w:asciiTheme="majorBidi" w:hAnsiTheme="majorBidi" w:cstheme="majorBidi"/>
          <w:sz w:val="28"/>
          <w:szCs w:val="28"/>
          <w:lang w:val="en-CA"/>
        </w:rPr>
      </w:pPr>
    </w:p>
    <w:p w:rsidR="008D1600" w:rsidRDefault="008D1600" w:rsidP="008D1600">
      <w:pPr>
        <w:autoSpaceDE w:val="0"/>
        <w:autoSpaceDN w:val="0"/>
        <w:bidi w:val="0"/>
        <w:adjustRightInd w:val="0"/>
        <w:spacing w:after="0" w:line="240" w:lineRule="auto"/>
        <w:jc w:val="both"/>
        <w:rPr>
          <w:rFonts w:asciiTheme="majorBidi" w:hAnsiTheme="majorBidi" w:cstheme="majorBidi"/>
          <w:b/>
          <w:bCs/>
          <w:sz w:val="28"/>
          <w:szCs w:val="28"/>
          <w:lang w:val="en-CA"/>
        </w:rPr>
      </w:pPr>
    </w:p>
    <w:p w:rsidR="008D1600" w:rsidRDefault="008D1600" w:rsidP="008D1600">
      <w:pPr>
        <w:autoSpaceDE w:val="0"/>
        <w:autoSpaceDN w:val="0"/>
        <w:bidi w:val="0"/>
        <w:adjustRightInd w:val="0"/>
        <w:spacing w:after="0" w:line="240" w:lineRule="auto"/>
        <w:jc w:val="both"/>
        <w:rPr>
          <w:rFonts w:asciiTheme="majorBidi" w:hAnsiTheme="majorBidi" w:cstheme="majorBidi"/>
          <w:b/>
          <w:bCs/>
          <w:sz w:val="28"/>
          <w:szCs w:val="28"/>
          <w:lang w:val="en-CA"/>
        </w:rPr>
      </w:pPr>
    </w:p>
    <w:p w:rsidR="008D1600" w:rsidRDefault="008D1600" w:rsidP="008D1600">
      <w:pPr>
        <w:autoSpaceDE w:val="0"/>
        <w:autoSpaceDN w:val="0"/>
        <w:bidi w:val="0"/>
        <w:adjustRightInd w:val="0"/>
        <w:spacing w:after="0" w:line="240" w:lineRule="auto"/>
        <w:jc w:val="both"/>
        <w:rPr>
          <w:rFonts w:asciiTheme="majorBidi" w:hAnsiTheme="majorBidi" w:cstheme="majorBidi"/>
          <w:b/>
          <w:bCs/>
          <w:sz w:val="28"/>
          <w:szCs w:val="28"/>
          <w:lang w:val="en-CA"/>
        </w:rPr>
      </w:pPr>
    </w:p>
    <w:p w:rsidR="008D1600" w:rsidRDefault="008D1600" w:rsidP="008D1600">
      <w:pPr>
        <w:autoSpaceDE w:val="0"/>
        <w:autoSpaceDN w:val="0"/>
        <w:bidi w:val="0"/>
        <w:adjustRightInd w:val="0"/>
        <w:spacing w:after="0" w:line="240" w:lineRule="auto"/>
        <w:jc w:val="both"/>
        <w:rPr>
          <w:rFonts w:asciiTheme="majorBidi" w:hAnsiTheme="majorBidi" w:cstheme="majorBidi"/>
          <w:b/>
          <w:bCs/>
          <w:sz w:val="28"/>
          <w:szCs w:val="28"/>
          <w:lang w:val="en-CA"/>
        </w:rPr>
      </w:pPr>
      <w:r w:rsidRPr="008D1600">
        <w:rPr>
          <w:rFonts w:asciiTheme="majorBidi" w:hAnsiTheme="majorBidi" w:cstheme="majorBidi"/>
          <w:b/>
          <w:bCs/>
          <w:sz w:val="28"/>
          <w:szCs w:val="28"/>
          <w:lang w:val="en-CA"/>
        </w:rPr>
        <w:t>Side walk</w:t>
      </w:r>
    </w:p>
    <w:p w:rsidR="008D1600" w:rsidRDefault="008D1600" w:rsidP="008D1600">
      <w:pPr>
        <w:autoSpaceDE w:val="0"/>
        <w:autoSpaceDN w:val="0"/>
        <w:bidi w:val="0"/>
        <w:adjustRightInd w:val="0"/>
        <w:spacing w:after="0" w:line="240" w:lineRule="auto"/>
        <w:jc w:val="both"/>
        <w:rPr>
          <w:rFonts w:asciiTheme="majorBidi" w:hAnsiTheme="majorBidi" w:cstheme="majorBidi"/>
          <w:sz w:val="28"/>
          <w:szCs w:val="28"/>
          <w:lang w:val="en-CA"/>
        </w:rPr>
      </w:pPr>
      <w:r w:rsidRPr="008D1600">
        <w:rPr>
          <w:rFonts w:asciiTheme="majorBidi" w:hAnsiTheme="majorBidi" w:cstheme="majorBidi"/>
          <w:sz w:val="28"/>
          <w:szCs w:val="28"/>
          <w:lang w:val="en-CA"/>
        </w:rPr>
        <w:t>Sidewalks are pedestrian lanes that provide people with space to travel within the public right-of-way that is separated from roadway vehicles. They also provide places for children to walk, run, skate, ride bikes, and play. Sidewalks are associated with significant reductions in pedestrian collisions with motor vehicles.</w:t>
      </w:r>
    </w:p>
    <w:p w:rsidR="008D1600" w:rsidRDefault="008D1600" w:rsidP="008D1600">
      <w:pPr>
        <w:autoSpaceDE w:val="0"/>
        <w:autoSpaceDN w:val="0"/>
        <w:bidi w:val="0"/>
        <w:adjustRightInd w:val="0"/>
        <w:spacing w:after="0" w:line="240" w:lineRule="auto"/>
        <w:jc w:val="both"/>
        <w:rPr>
          <w:rFonts w:asciiTheme="majorBidi" w:hAnsiTheme="majorBidi" w:cstheme="majorBidi"/>
          <w:sz w:val="28"/>
          <w:szCs w:val="28"/>
          <w:lang w:val="en-CA"/>
        </w:rPr>
      </w:pPr>
    </w:p>
    <w:p w:rsidR="002105F4" w:rsidRPr="002105F4" w:rsidRDefault="002105F4" w:rsidP="00D01F99">
      <w:pPr>
        <w:autoSpaceDE w:val="0"/>
        <w:autoSpaceDN w:val="0"/>
        <w:bidi w:val="0"/>
        <w:adjustRightInd w:val="0"/>
        <w:spacing w:after="0" w:line="240" w:lineRule="auto"/>
        <w:jc w:val="both"/>
        <w:rPr>
          <w:rFonts w:asciiTheme="majorBidi" w:hAnsiTheme="majorBidi" w:cstheme="majorBidi"/>
          <w:sz w:val="28"/>
          <w:szCs w:val="28"/>
          <w:lang w:val="en-CA"/>
        </w:rPr>
      </w:pPr>
      <w:r w:rsidRPr="002105F4">
        <w:rPr>
          <w:rFonts w:asciiTheme="majorBidi" w:hAnsiTheme="majorBidi" w:cstheme="majorBidi"/>
          <w:sz w:val="28"/>
          <w:szCs w:val="28"/>
          <w:lang w:val="en-CA"/>
        </w:rPr>
        <w:t>1. Width: The minimum clear width of a pedestrian access route shall be 1220 mm exclusive of the width of curb. It varies according to pedestrian flow rate and different LOS. It is shown in Table</w:t>
      </w:r>
      <w:r w:rsidR="00D01F99">
        <w:rPr>
          <w:rFonts w:asciiTheme="majorBidi" w:hAnsiTheme="majorBidi" w:cstheme="majorBidi"/>
          <w:sz w:val="28"/>
          <w:szCs w:val="28"/>
          <w:lang w:val="en-CA"/>
        </w:rPr>
        <w:t xml:space="preserve"> below</w:t>
      </w:r>
      <w:r w:rsidRPr="002105F4">
        <w:rPr>
          <w:rFonts w:asciiTheme="majorBidi" w:hAnsiTheme="majorBidi" w:cstheme="majorBidi"/>
          <w:sz w:val="28"/>
          <w:szCs w:val="28"/>
          <w:lang w:val="en-CA"/>
        </w:rPr>
        <w:t>.</w:t>
      </w:r>
    </w:p>
    <w:p w:rsidR="008D1600" w:rsidRDefault="002105F4" w:rsidP="002105F4">
      <w:pPr>
        <w:autoSpaceDE w:val="0"/>
        <w:autoSpaceDN w:val="0"/>
        <w:bidi w:val="0"/>
        <w:adjustRightInd w:val="0"/>
        <w:spacing w:after="0" w:line="240" w:lineRule="auto"/>
        <w:jc w:val="both"/>
        <w:rPr>
          <w:rFonts w:asciiTheme="majorBidi" w:hAnsiTheme="majorBidi" w:cstheme="majorBidi"/>
          <w:sz w:val="28"/>
          <w:szCs w:val="28"/>
          <w:lang w:val="en-CA"/>
        </w:rPr>
      </w:pPr>
      <w:r w:rsidRPr="002105F4">
        <w:rPr>
          <w:rFonts w:asciiTheme="majorBidi" w:hAnsiTheme="majorBidi" w:cstheme="majorBidi"/>
          <w:sz w:val="28"/>
          <w:szCs w:val="28"/>
          <w:lang w:val="en-CA"/>
        </w:rPr>
        <w:t>2. Cross slope: The cross slope of the pedestrian access route shall be maximum 1:48.</w:t>
      </w:r>
    </w:p>
    <w:p w:rsidR="00D01F99" w:rsidRDefault="00D01F99" w:rsidP="00D01F99">
      <w:pPr>
        <w:autoSpaceDE w:val="0"/>
        <w:autoSpaceDN w:val="0"/>
        <w:bidi w:val="0"/>
        <w:adjustRightInd w:val="0"/>
        <w:spacing w:after="0" w:line="240" w:lineRule="auto"/>
        <w:jc w:val="both"/>
        <w:rPr>
          <w:rFonts w:asciiTheme="majorBidi" w:hAnsiTheme="majorBidi" w:cstheme="majorBidi"/>
          <w:sz w:val="28"/>
          <w:szCs w:val="28"/>
          <w:lang w:val="en-CA"/>
        </w:rPr>
      </w:pPr>
    </w:p>
    <w:p w:rsidR="002105F4" w:rsidRPr="00D01F99" w:rsidRDefault="00D01F99" w:rsidP="002105F4">
      <w:pPr>
        <w:autoSpaceDE w:val="0"/>
        <w:autoSpaceDN w:val="0"/>
        <w:bidi w:val="0"/>
        <w:adjustRightInd w:val="0"/>
        <w:spacing w:after="0" w:line="240" w:lineRule="auto"/>
        <w:jc w:val="both"/>
        <w:rPr>
          <w:rFonts w:asciiTheme="majorBidi" w:hAnsiTheme="majorBidi" w:cstheme="majorBidi"/>
          <w:b/>
          <w:bCs/>
          <w:sz w:val="28"/>
          <w:szCs w:val="28"/>
          <w:lang w:val="en-CA"/>
        </w:rPr>
      </w:pPr>
      <w:r w:rsidRPr="00D01F99">
        <w:rPr>
          <w:rFonts w:asciiTheme="majorBidi" w:hAnsiTheme="majorBidi" w:cstheme="majorBidi"/>
          <w:b/>
          <w:bCs/>
          <w:sz w:val="28"/>
          <w:szCs w:val="28"/>
          <w:lang w:val="en-CA"/>
        </w:rPr>
        <w:t>Table 2: Minimum pedestrian clear area (excluding sidewalk obstructions).</w:t>
      </w:r>
    </w:p>
    <w:p w:rsidR="002105F4" w:rsidRDefault="00D01F99" w:rsidP="002105F4">
      <w:pPr>
        <w:autoSpaceDE w:val="0"/>
        <w:autoSpaceDN w:val="0"/>
        <w:bidi w:val="0"/>
        <w:adjustRightInd w:val="0"/>
        <w:spacing w:after="0" w:line="240" w:lineRule="auto"/>
        <w:jc w:val="both"/>
        <w:rPr>
          <w:rFonts w:asciiTheme="majorBidi" w:eastAsia="TimesTen-Roman" w:hAnsiTheme="majorBidi" w:cstheme="majorBidi"/>
          <w:b/>
          <w:bCs/>
          <w:sz w:val="28"/>
          <w:szCs w:val="28"/>
          <w:u w:val="single"/>
          <w:lang w:val="en-CA"/>
        </w:rPr>
      </w:pPr>
      <w:r w:rsidRPr="00D01F99">
        <w:rPr>
          <w:rFonts w:asciiTheme="majorBidi" w:eastAsia="TimesTen-Roman" w:hAnsiTheme="majorBidi" w:cstheme="majorBidi"/>
          <w:b/>
          <w:bCs/>
          <w:noProof/>
          <w:sz w:val="28"/>
          <w:szCs w:val="28"/>
          <w:lang w:val="en-CA" w:eastAsia="en-CA"/>
        </w:rPr>
        <w:drawing>
          <wp:inline distT="0" distB="0" distL="0" distR="0">
            <wp:extent cx="6645910" cy="3914140"/>
            <wp:effectExtent l="19050" t="0" r="2540" b="0"/>
            <wp:docPr id="25" name="صورة 24"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23"/>
                    <a:stretch>
                      <a:fillRect/>
                    </a:stretch>
                  </pic:blipFill>
                  <pic:spPr>
                    <a:xfrm>
                      <a:off x="0" y="0"/>
                      <a:ext cx="6645910" cy="3914140"/>
                    </a:xfrm>
                    <a:prstGeom prst="rect">
                      <a:avLst/>
                    </a:prstGeom>
                  </pic:spPr>
                </pic:pic>
              </a:graphicData>
            </a:graphic>
          </wp:inline>
        </w:drawing>
      </w:r>
    </w:p>
    <w:p w:rsidR="00D01F99" w:rsidRDefault="00D01F99" w:rsidP="00D01F99">
      <w:pPr>
        <w:autoSpaceDE w:val="0"/>
        <w:autoSpaceDN w:val="0"/>
        <w:bidi w:val="0"/>
        <w:adjustRightInd w:val="0"/>
        <w:spacing w:after="0" w:line="240" w:lineRule="auto"/>
        <w:jc w:val="both"/>
        <w:rPr>
          <w:rFonts w:asciiTheme="majorBidi" w:eastAsia="TimesTen-Roman" w:hAnsiTheme="majorBidi" w:cstheme="majorBidi"/>
          <w:b/>
          <w:bCs/>
          <w:sz w:val="28"/>
          <w:szCs w:val="28"/>
          <w:u w:val="single"/>
          <w:lang w:val="en-CA"/>
        </w:rPr>
      </w:pPr>
    </w:p>
    <w:p w:rsidR="00D01F99" w:rsidRDefault="00D01F99" w:rsidP="00D01F99">
      <w:pPr>
        <w:autoSpaceDE w:val="0"/>
        <w:autoSpaceDN w:val="0"/>
        <w:bidi w:val="0"/>
        <w:adjustRightInd w:val="0"/>
        <w:spacing w:after="0" w:line="240" w:lineRule="auto"/>
        <w:jc w:val="both"/>
        <w:rPr>
          <w:rFonts w:asciiTheme="majorBidi" w:hAnsiTheme="majorBidi" w:cstheme="majorBidi"/>
          <w:sz w:val="28"/>
          <w:szCs w:val="28"/>
          <w:lang w:val="en-CA"/>
        </w:rPr>
      </w:pPr>
      <w:r w:rsidRPr="00D01F99">
        <w:rPr>
          <w:rFonts w:asciiTheme="majorBidi" w:hAnsiTheme="majorBidi" w:cstheme="majorBidi"/>
          <w:sz w:val="28"/>
          <w:szCs w:val="28"/>
          <w:lang w:val="en-CA"/>
        </w:rPr>
        <w:t>3. Surfaces: Surface should be firm, stable, slip resistance and prohibit openings &amp; avoid service elements i.e. manholes etc.</w:t>
      </w:r>
    </w:p>
    <w:p w:rsidR="00D01F99" w:rsidRDefault="00D01F99" w:rsidP="00D01F99">
      <w:pPr>
        <w:autoSpaceDE w:val="0"/>
        <w:autoSpaceDN w:val="0"/>
        <w:bidi w:val="0"/>
        <w:adjustRightInd w:val="0"/>
        <w:spacing w:after="0" w:line="240" w:lineRule="auto"/>
        <w:jc w:val="both"/>
        <w:rPr>
          <w:rFonts w:asciiTheme="majorBidi" w:hAnsiTheme="majorBidi" w:cstheme="majorBidi"/>
          <w:sz w:val="28"/>
          <w:szCs w:val="28"/>
          <w:lang w:val="en-CA"/>
        </w:rPr>
      </w:pPr>
    </w:p>
    <w:p w:rsidR="00D01F99" w:rsidRDefault="00914F04" w:rsidP="00914F04">
      <w:pPr>
        <w:autoSpaceDE w:val="0"/>
        <w:autoSpaceDN w:val="0"/>
        <w:bidi w:val="0"/>
        <w:adjustRightInd w:val="0"/>
        <w:spacing w:after="0" w:line="240" w:lineRule="auto"/>
        <w:jc w:val="both"/>
        <w:rPr>
          <w:rFonts w:asciiTheme="majorBidi" w:hAnsiTheme="majorBidi" w:cstheme="majorBidi"/>
          <w:sz w:val="28"/>
          <w:szCs w:val="28"/>
          <w:lang w:val="en-CA"/>
        </w:rPr>
      </w:pPr>
      <w:r w:rsidRPr="00914F04">
        <w:rPr>
          <w:rFonts w:asciiTheme="majorBidi" w:hAnsiTheme="majorBidi" w:cstheme="majorBidi"/>
          <w:sz w:val="28"/>
          <w:szCs w:val="28"/>
          <w:lang w:val="en-CA"/>
        </w:rPr>
        <w:t>A buffer zone of 1.2 to 1.8 m (4 to 6 ft) is desirable and should be provided to separate pedestrians from the street. The buffer zone will vary according to the street type. In downtown or commercial districts, a street furniture zone is usually appropriate.</w:t>
      </w:r>
    </w:p>
    <w:p w:rsidR="00914F04" w:rsidRDefault="00914F04" w:rsidP="00914F04">
      <w:pPr>
        <w:autoSpaceDE w:val="0"/>
        <w:autoSpaceDN w:val="0"/>
        <w:bidi w:val="0"/>
        <w:adjustRightInd w:val="0"/>
        <w:spacing w:after="0" w:line="240" w:lineRule="auto"/>
        <w:jc w:val="both"/>
        <w:rPr>
          <w:rFonts w:asciiTheme="majorBidi" w:hAnsiTheme="majorBidi" w:cstheme="majorBidi"/>
          <w:sz w:val="28"/>
          <w:szCs w:val="28"/>
          <w:lang w:val="en-CA"/>
        </w:rPr>
      </w:pPr>
    </w:p>
    <w:p w:rsidR="009C58F4" w:rsidRDefault="009C58F4" w:rsidP="00AF2401">
      <w:pPr>
        <w:autoSpaceDE w:val="0"/>
        <w:autoSpaceDN w:val="0"/>
        <w:bidi w:val="0"/>
        <w:adjustRightInd w:val="0"/>
        <w:spacing w:after="0" w:line="240" w:lineRule="auto"/>
        <w:jc w:val="both"/>
        <w:rPr>
          <w:rFonts w:asciiTheme="majorBidi" w:hAnsiTheme="majorBidi" w:cstheme="majorBidi"/>
          <w:b/>
          <w:bCs/>
          <w:sz w:val="28"/>
          <w:szCs w:val="28"/>
          <w:lang w:val="en-CA"/>
        </w:rPr>
      </w:pPr>
    </w:p>
    <w:p w:rsidR="009C58F4" w:rsidRDefault="009C58F4" w:rsidP="009C58F4">
      <w:pPr>
        <w:autoSpaceDE w:val="0"/>
        <w:autoSpaceDN w:val="0"/>
        <w:bidi w:val="0"/>
        <w:adjustRightInd w:val="0"/>
        <w:spacing w:after="0" w:line="240" w:lineRule="auto"/>
        <w:jc w:val="both"/>
        <w:rPr>
          <w:rFonts w:asciiTheme="majorBidi" w:hAnsiTheme="majorBidi" w:cstheme="majorBidi"/>
          <w:b/>
          <w:bCs/>
          <w:sz w:val="28"/>
          <w:szCs w:val="28"/>
          <w:lang w:val="en-CA"/>
        </w:rPr>
      </w:pPr>
    </w:p>
    <w:p w:rsidR="009C58F4" w:rsidRDefault="009C58F4" w:rsidP="009C58F4">
      <w:pPr>
        <w:autoSpaceDE w:val="0"/>
        <w:autoSpaceDN w:val="0"/>
        <w:bidi w:val="0"/>
        <w:adjustRightInd w:val="0"/>
        <w:spacing w:after="0" w:line="240" w:lineRule="auto"/>
        <w:jc w:val="both"/>
        <w:rPr>
          <w:rFonts w:asciiTheme="majorBidi" w:hAnsiTheme="majorBidi" w:cstheme="majorBidi"/>
          <w:b/>
          <w:bCs/>
          <w:sz w:val="28"/>
          <w:szCs w:val="28"/>
          <w:lang w:val="en-CA"/>
        </w:rPr>
      </w:pPr>
    </w:p>
    <w:p w:rsidR="009C58F4" w:rsidRDefault="009C58F4" w:rsidP="009C58F4">
      <w:pPr>
        <w:autoSpaceDE w:val="0"/>
        <w:autoSpaceDN w:val="0"/>
        <w:bidi w:val="0"/>
        <w:adjustRightInd w:val="0"/>
        <w:spacing w:after="0" w:line="240" w:lineRule="auto"/>
        <w:jc w:val="both"/>
        <w:rPr>
          <w:rFonts w:asciiTheme="majorBidi" w:hAnsiTheme="majorBidi" w:cstheme="majorBidi"/>
          <w:b/>
          <w:bCs/>
          <w:sz w:val="28"/>
          <w:szCs w:val="28"/>
          <w:lang w:val="en-CA"/>
        </w:rPr>
      </w:pPr>
    </w:p>
    <w:p w:rsidR="009C58F4" w:rsidRDefault="009C58F4" w:rsidP="009C58F4">
      <w:pPr>
        <w:autoSpaceDE w:val="0"/>
        <w:autoSpaceDN w:val="0"/>
        <w:bidi w:val="0"/>
        <w:adjustRightInd w:val="0"/>
        <w:spacing w:after="0" w:line="240" w:lineRule="auto"/>
        <w:jc w:val="both"/>
        <w:rPr>
          <w:rFonts w:asciiTheme="majorBidi" w:hAnsiTheme="majorBidi" w:cstheme="majorBidi"/>
          <w:b/>
          <w:bCs/>
          <w:sz w:val="28"/>
          <w:szCs w:val="28"/>
          <w:lang w:val="en-CA"/>
        </w:rPr>
      </w:pPr>
    </w:p>
    <w:p w:rsidR="00AF2401" w:rsidRPr="009C58F4" w:rsidRDefault="00AF2401" w:rsidP="009C58F4">
      <w:pPr>
        <w:autoSpaceDE w:val="0"/>
        <w:autoSpaceDN w:val="0"/>
        <w:bidi w:val="0"/>
        <w:adjustRightInd w:val="0"/>
        <w:spacing w:after="0" w:line="240" w:lineRule="auto"/>
        <w:jc w:val="both"/>
        <w:rPr>
          <w:rFonts w:asciiTheme="majorBidi" w:hAnsiTheme="majorBidi" w:cstheme="majorBidi"/>
          <w:b/>
          <w:bCs/>
          <w:sz w:val="28"/>
          <w:szCs w:val="28"/>
          <w:u w:val="single"/>
          <w:lang w:val="en-CA"/>
        </w:rPr>
      </w:pPr>
      <w:r w:rsidRPr="009C58F4">
        <w:rPr>
          <w:rFonts w:asciiTheme="majorBidi" w:hAnsiTheme="majorBidi" w:cstheme="majorBidi"/>
          <w:b/>
          <w:bCs/>
          <w:sz w:val="28"/>
          <w:szCs w:val="28"/>
          <w:u w:val="single"/>
          <w:lang w:val="en-CA"/>
        </w:rPr>
        <w:t>Cross Walk</w:t>
      </w:r>
    </w:p>
    <w:p w:rsidR="00AF2401" w:rsidRDefault="00AF2401" w:rsidP="00AF2401">
      <w:pPr>
        <w:autoSpaceDE w:val="0"/>
        <w:autoSpaceDN w:val="0"/>
        <w:bidi w:val="0"/>
        <w:adjustRightInd w:val="0"/>
        <w:spacing w:after="0" w:line="240" w:lineRule="auto"/>
        <w:jc w:val="both"/>
        <w:rPr>
          <w:rFonts w:asciiTheme="majorBidi" w:hAnsiTheme="majorBidi" w:cstheme="majorBidi"/>
          <w:sz w:val="28"/>
          <w:szCs w:val="28"/>
          <w:lang w:val="en-CA"/>
        </w:rPr>
      </w:pPr>
      <w:r w:rsidRPr="00AF2401">
        <w:rPr>
          <w:rFonts w:asciiTheme="majorBidi" w:hAnsiTheme="majorBidi" w:cstheme="majorBidi"/>
          <w:sz w:val="28"/>
          <w:szCs w:val="28"/>
          <w:lang w:val="en-CA"/>
        </w:rPr>
        <w:t>Marked crosswalks indicate optimal or preferred locations for pedestrians to cross and help designate right-of-way for motorists to yield to pedestrians. Crosswalks are often installed at signalized intersections and other selected locations.</w:t>
      </w:r>
    </w:p>
    <w:p w:rsidR="00AF2401" w:rsidRDefault="00AF2401" w:rsidP="00AF2401">
      <w:pPr>
        <w:autoSpaceDE w:val="0"/>
        <w:autoSpaceDN w:val="0"/>
        <w:bidi w:val="0"/>
        <w:adjustRightInd w:val="0"/>
        <w:spacing w:after="0" w:line="240" w:lineRule="auto"/>
        <w:jc w:val="both"/>
        <w:rPr>
          <w:rFonts w:asciiTheme="majorBidi" w:hAnsiTheme="majorBidi" w:cstheme="majorBidi"/>
          <w:sz w:val="28"/>
          <w:szCs w:val="28"/>
          <w:lang w:val="en-CA"/>
        </w:rPr>
      </w:pPr>
    </w:p>
    <w:p w:rsidR="00AF2401" w:rsidRPr="00AF2401" w:rsidRDefault="00AF2401" w:rsidP="00AF2401">
      <w:pPr>
        <w:autoSpaceDE w:val="0"/>
        <w:autoSpaceDN w:val="0"/>
        <w:bidi w:val="0"/>
        <w:adjustRightInd w:val="0"/>
        <w:spacing w:after="0" w:line="240" w:lineRule="auto"/>
        <w:jc w:val="both"/>
        <w:rPr>
          <w:rFonts w:asciiTheme="majorBidi" w:hAnsiTheme="majorBidi" w:cstheme="majorBidi"/>
          <w:sz w:val="28"/>
          <w:szCs w:val="28"/>
          <w:lang w:val="en-CA"/>
        </w:rPr>
      </w:pPr>
      <w:r w:rsidRPr="00AF2401">
        <w:rPr>
          <w:rFonts w:asciiTheme="majorBidi" w:hAnsiTheme="majorBidi" w:cstheme="majorBidi"/>
          <w:sz w:val="28"/>
          <w:szCs w:val="28"/>
          <w:lang w:val="en-CA"/>
        </w:rPr>
        <w:t>1. It should be located at all open legs of signalized intersection.</w:t>
      </w:r>
    </w:p>
    <w:p w:rsidR="00AF2401" w:rsidRPr="00AF2401" w:rsidRDefault="00AF2401" w:rsidP="00AF2401">
      <w:pPr>
        <w:autoSpaceDE w:val="0"/>
        <w:autoSpaceDN w:val="0"/>
        <w:bidi w:val="0"/>
        <w:adjustRightInd w:val="0"/>
        <w:spacing w:after="0" w:line="240" w:lineRule="auto"/>
        <w:jc w:val="both"/>
        <w:rPr>
          <w:rFonts w:asciiTheme="majorBidi" w:hAnsiTheme="majorBidi" w:cstheme="majorBidi"/>
          <w:sz w:val="28"/>
          <w:szCs w:val="28"/>
          <w:lang w:val="en-CA"/>
        </w:rPr>
      </w:pPr>
      <w:r w:rsidRPr="00AF2401">
        <w:rPr>
          <w:rFonts w:asciiTheme="majorBidi" w:hAnsiTheme="majorBidi" w:cstheme="majorBidi"/>
          <w:sz w:val="28"/>
          <w:szCs w:val="28"/>
          <w:lang w:val="en-CA"/>
        </w:rPr>
        <w:t>2. It should be perpendicular to roadway.</w:t>
      </w:r>
    </w:p>
    <w:p w:rsidR="00AF2401" w:rsidRPr="00AF2401" w:rsidRDefault="00AF2401" w:rsidP="00AF2401">
      <w:pPr>
        <w:autoSpaceDE w:val="0"/>
        <w:autoSpaceDN w:val="0"/>
        <w:bidi w:val="0"/>
        <w:adjustRightInd w:val="0"/>
        <w:spacing w:after="0" w:line="240" w:lineRule="auto"/>
        <w:jc w:val="both"/>
        <w:rPr>
          <w:rFonts w:asciiTheme="majorBidi" w:hAnsiTheme="majorBidi" w:cstheme="majorBidi"/>
          <w:sz w:val="28"/>
          <w:szCs w:val="28"/>
          <w:lang w:val="en-CA"/>
        </w:rPr>
      </w:pPr>
      <w:r w:rsidRPr="00AF2401">
        <w:rPr>
          <w:rFonts w:asciiTheme="majorBidi" w:hAnsiTheme="majorBidi" w:cstheme="majorBidi"/>
          <w:sz w:val="28"/>
          <w:szCs w:val="28"/>
          <w:lang w:val="en-CA"/>
        </w:rPr>
        <w:t>3. The parallel line should be 0.2-0.6 m in width and min. length 1.8 m (standard 3m).</w:t>
      </w:r>
    </w:p>
    <w:p w:rsidR="00AF2401" w:rsidRPr="00AF2401" w:rsidRDefault="00AF2401" w:rsidP="00AF2401">
      <w:pPr>
        <w:autoSpaceDE w:val="0"/>
        <w:autoSpaceDN w:val="0"/>
        <w:bidi w:val="0"/>
        <w:adjustRightInd w:val="0"/>
        <w:spacing w:after="0" w:line="240" w:lineRule="auto"/>
        <w:jc w:val="both"/>
        <w:rPr>
          <w:rFonts w:asciiTheme="majorBidi" w:hAnsiTheme="majorBidi" w:cstheme="majorBidi"/>
          <w:sz w:val="28"/>
          <w:szCs w:val="28"/>
          <w:lang w:val="en-CA"/>
        </w:rPr>
      </w:pPr>
      <w:r w:rsidRPr="00AF2401">
        <w:rPr>
          <w:rFonts w:asciiTheme="majorBidi" w:hAnsiTheme="majorBidi" w:cstheme="majorBidi"/>
          <w:sz w:val="28"/>
          <w:szCs w:val="28"/>
          <w:lang w:val="en-CA"/>
        </w:rPr>
        <w:t>4. Marking may be of different type to increase visibility like as solid, standard, continental,</w:t>
      </w:r>
    </w:p>
    <w:p w:rsidR="00AF2401" w:rsidRDefault="00AF2401" w:rsidP="00AF2401">
      <w:pPr>
        <w:autoSpaceDE w:val="0"/>
        <w:autoSpaceDN w:val="0"/>
        <w:bidi w:val="0"/>
        <w:adjustRightInd w:val="0"/>
        <w:spacing w:after="0" w:line="240" w:lineRule="auto"/>
        <w:jc w:val="both"/>
        <w:rPr>
          <w:rFonts w:asciiTheme="majorBidi" w:hAnsiTheme="majorBidi" w:cstheme="majorBidi"/>
          <w:sz w:val="28"/>
          <w:szCs w:val="28"/>
          <w:lang w:val="en-CA"/>
        </w:rPr>
      </w:pPr>
      <w:r w:rsidRPr="00AF2401">
        <w:rPr>
          <w:rFonts w:asciiTheme="majorBidi" w:hAnsiTheme="majorBidi" w:cstheme="majorBidi"/>
          <w:sz w:val="28"/>
          <w:szCs w:val="28"/>
          <w:lang w:val="en-CA"/>
        </w:rPr>
        <w:t>dashed, zebra,</w:t>
      </w:r>
      <w:r>
        <w:rPr>
          <w:rFonts w:asciiTheme="majorBidi" w:hAnsiTheme="majorBidi" w:cstheme="majorBidi"/>
          <w:sz w:val="28"/>
          <w:szCs w:val="28"/>
          <w:lang w:val="en-CA"/>
        </w:rPr>
        <w:t xml:space="preserve"> ladder. It is shown in Fig.</w:t>
      </w:r>
      <w:r w:rsidRPr="00AF2401">
        <w:rPr>
          <w:rFonts w:asciiTheme="majorBidi" w:hAnsiTheme="majorBidi" w:cstheme="majorBidi"/>
          <w:sz w:val="28"/>
          <w:szCs w:val="28"/>
          <w:lang w:val="en-CA"/>
        </w:rPr>
        <w:t>13.</w:t>
      </w:r>
    </w:p>
    <w:p w:rsidR="00AF2401" w:rsidRDefault="00AF2401" w:rsidP="00AF2401">
      <w:pPr>
        <w:autoSpaceDE w:val="0"/>
        <w:autoSpaceDN w:val="0"/>
        <w:bidi w:val="0"/>
        <w:adjustRightInd w:val="0"/>
        <w:spacing w:after="0" w:line="240" w:lineRule="auto"/>
        <w:jc w:val="both"/>
        <w:rPr>
          <w:rFonts w:asciiTheme="majorBidi" w:hAnsiTheme="majorBidi" w:cstheme="majorBidi"/>
          <w:sz w:val="28"/>
          <w:szCs w:val="28"/>
          <w:lang w:val="en-CA"/>
        </w:rPr>
      </w:pPr>
    </w:p>
    <w:p w:rsidR="00AF2401" w:rsidRDefault="00723766" w:rsidP="00723766">
      <w:pPr>
        <w:autoSpaceDE w:val="0"/>
        <w:autoSpaceDN w:val="0"/>
        <w:bidi w:val="0"/>
        <w:adjustRightInd w:val="0"/>
        <w:spacing w:after="0" w:line="240" w:lineRule="auto"/>
        <w:jc w:val="center"/>
        <w:rPr>
          <w:rFonts w:asciiTheme="majorBidi" w:eastAsia="TimesTen-Roman" w:hAnsiTheme="majorBidi" w:cstheme="majorBidi"/>
          <w:b/>
          <w:bCs/>
          <w:sz w:val="28"/>
          <w:szCs w:val="28"/>
          <w:u w:val="single"/>
          <w:lang w:val="en-CA"/>
        </w:rPr>
      </w:pPr>
      <w:r w:rsidRPr="00723766">
        <w:rPr>
          <w:rFonts w:asciiTheme="majorBidi" w:eastAsia="TimesTen-Roman" w:hAnsiTheme="majorBidi" w:cstheme="majorBidi"/>
          <w:b/>
          <w:bCs/>
          <w:noProof/>
          <w:sz w:val="28"/>
          <w:szCs w:val="28"/>
          <w:lang w:val="en-CA" w:eastAsia="en-CA"/>
        </w:rPr>
        <w:drawing>
          <wp:inline distT="0" distB="0" distL="0" distR="0">
            <wp:extent cx="5010850" cy="2029108"/>
            <wp:effectExtent l="19050" t="0" r="0" b="0"/>
            <wp:docPr id="26" name="صورة 25"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24"/>
                    <a:stretch>
                      <a:fillRect/>
                    </a:stretch>
                  </pic:blipFill>
                  <pic:spPr>
                    <a:xfrm>
                      <a:off x="0" y="0"/>
                      <a:ext cx="5010850" cy="2029108"/>
                    </a:xfrm>
                    <a:prstGeom prst="rect">
                      <a:avLst/>
                    </a:prstGeom>
                  </pic:spPr>
                </pic:pic>
              </a:graphicData>
            </a:graphic>
          </wp:inline>
        </w:drawing>
      </w:r>
    </w:p>
    <w:p w:rsidR="00723766" w:rsidRDefault="00723766" w:rsidP="00723766">
      <w:pPr>
        <w:autoSpaceDE w:val="0"/>
        <w:autoSpaceDN w:val="0"/>
        <w:bidi w:val="0"/>
        <w:adjustRightInd w:val="0"/>
        <w:spacing w:after="0" w:line="240" w:lineRule="auto"/>
        <w:jc w:val="center"/>
        <w:rPr>
          <w:rFonts w:asciiTheme="majorBidi" w:hAnsiTheme="majorBidi" w:cstheme="majorBidi"/>
          <w:b/>
          <w:bCs/>
          <w:sz w:val="28"/>
          <w:szCs w:val="28"/>
          <w:lang w:val="en-CA"/>
        </w:rPr>
      </w:pPr>
      <w:r w:rsidRPr="00723766">
        <w:rPr>
          <w:rFonts w:asciiTheme="majorBidi" w:hAnsiTheme="majorBidi" w:cstheme="majorBidi"/>
          <w:b/>
          <w:bCs/>
          <w:sz w:val="28"/>
          <w:szCs w:val="28"/>
          <w:lang w:val="en-CA"/>
        </w:rPr>
        <w:t>Figure 13: Cross walk marking pattern.</w:t>
      </w:r>
    </w:p>
    <w:p w:rsidR="00723766" w:rsidRDefault="00723766" w:rsidP="00723766">
      <w:pPr>
        <w:autoSpaceDE w:val="0"/>
        <w:autoSpaceDN w:val="0"/>
        <w:bidi w:val="0"/>
        <w:adjustRightInd w:val="0"/>
        <w:spacing w:after="0" w:line="240" w:lineRule="auto"/>
        <w:jc w:val="center"/>
        <w:rPr>
          <w:rFonts w:asciiTheme="majorBidi" w:hAnsiTheme="majorBidi" w:cstheme="majorBidi"/>
          <w:b/>
          <w:bCs/>
          <w:sz w:val="28"/>
          <w:szCs w:val="28"/>
          <w:lang w:val="en-CA"/>
        </w:rPr>
      </w:pPr>
    </w:p>
    <w:p w:rsidR="00723766" w:rsidRPr="009C58F4" w:rsidRDefault="008F4105" w:rsidP="008F4105">
      <w:pPr>
        <w:autoSpaceDE w:val="0"/>
        <w:autoSpaceDN w:val="0"/>
        <w:bidi w:val="0"/>
        <w:adjustRightInd w:val="0"/>
        <w:spacing w:after="0" w:line="240" w:lineRule="auto"/>
        <w:jc w:val="both"/>
        <w:rPr>
          <w:rFonts w:asciiTheme="majorBidi" w:hAnsiTheme="majorBidi" w:cstheme="majorBidi"/>
          <w:b/>
          <w:bCs/>
          <w:sz w:val="28"/>
          <w:szCs w:val="28"/>
          <w:u w:val="single"/>
          <w:lang w:val="en-CA"/>
        </w:rPr>
      </w:pPr>
      <w:r w:rsidRPr="009C58F4">
        <w:rPr>
          <w:rFonts w:asciiTheme="majorBidi" w:hAnsiTheme="majorBidi" w:cstheme="majorBidi"/>
          <w:b/>
          <w:bCs/>
          <w:sz w:val="28"/>
          <w:szCs w:val="28"/>
          <w:u w:val="single"/>
          <w:lang w:val="en-CA"/>
        </w:rPr>
        <w:t>Traffic Islands</w:t>
      </w:r>
    </w:p>
    <w:p w:rsidR="008F4105" w:rsidRDefault="008F4105" w:rsidP="008F4105">
      <w:pPr>
        <w:autoSpaceDE w:val="0"/>
        <w:autoSpaceDN w:val="0"/>
        <w:bidi w:val="0"/>
        <w:adjustRightInd w:val="0"/>
        <w:spacing w:after="0" w:line="240" w:lineRule="auto"/>
        <w:jc w:val="both"/>
        <w:rPr>
          <w:rFonts w:asciiTheme="majorBidi" w:hAnsiTheme="majorBidi" w:cstheme="majorBidi"/>
          <w:sz w:val="28"/>
          <w:szCs w:val="28"/>
          <w:lang w:val="en-CA"/>
        </w:rPr>
      </w:pPr>
      <w:r w:rsidRPr="008F4105">
        <w:rPr>
          <w:rFonts w:asciiTheme="majorBidi" w:hAnsiTheme="majorBidi" w:cstheme="majorBidi"/>
          <w:sz w:val="28"/>
          <w:szCs w:val="28"/>
          <w:lang w:val="en-CA"/>
        </w:rPr>
        <w:t>Traffic islands to reduce the length of the crossing should be considered for the safety of all road users. It is used to permit safe crossing when insufficient gap in two directions traffic &amp; helps elderly, children and disabled.</w:t>
      </w:r>
    </w:p>
    <w:p w:rsidR="008F4105" w:rsidRDefault="008F4105" w:rsidP="008F4105">
      <w:pPr>
        <w:autoSpaceDE w:val="0"/>
        <w:autoSpaceDN w:val="0"/>
        <w:bidi w:val="0"/>
        <w:adjustRightInd w:val="0"/>
        <w:spacing w:after="0" w:line="240" w:lineRule="auto"/>
        <w:jc w:val="both"/>
        <w:rPr>
          <w:rFonts w:asciiTheme="majorBidi" w:hAnsiTheme="majorBidi" w:cstheme="majorBidi"/>
          <w:sz w:val="28"/>
          <w:szCs w:val="28"/>
          <w:lang w:val="en-CA"/>
        </w:rPr>
      </w:pPr>
    </w:p>
    <w:p w:rsidR="0069094C" w:rsidRDefault="0069094C" w:rsidP="0069094C">
      <w:pPr>
        <w:autoSpaceDE w:val="0"/>
        <w:autoSpaceDN w:val="0"/>
        <w:bidi w:val="0"/>
        <w:adjustRightInd w:val="0"/>
        <w:spacing w:after="0" w:line="240" w:lineRule="auto"/>
        <w:jc w:val="both"/>
        <w:rPr>
          <w:rFonts w:asciiTheme="majorBidi" w:hAnsiTheme="majorBidi" w:cstheme="majorBidi"/>
          <w:sz w:val="28"/>
          <w:szCs w:val="28"/>
          <w:lang w:val="en-CA"/>
        </w:rPr>
      </w:pPr>
      <w:r w:rsidRPr="0069094C">
        <w:rPr>
          <w:rFonts w:asciiTheme="majorBidi" w:hAnsiTheme="majorBidi" w:cstheme="majorBidi"/>
          <w:sz w:val="28"/>
          <w:szCs w:val="28"/>
          <w:lang w:val="en-CA"/>
        </w:rPr>
        <w:t>1. It works best when refuse area median is greater than cross walk width or 3.6 m, have a surface area of at least 4.6 sq.m, are free of obstructions, have adequate drainage, and provide a flat, street level surface to provide accessibility to people with disabilities.</w:t>
      </w:r>
    </w:p>
    <w:p w:rsidR="0069094C" w:rsidRDefault="0069094C" w:rsidP="0069094C">
      <w:pPr>
        <w:autoSpaceDE w:val="0"/>
        <w:autoSpaceDN w:val="0"/>
        <w:bidi w:val="0"/>
        <w:adjustRightInd w:val="0"/>
        <w:spacing w:after="0" w:line="240" w:lineRule="auto"/>
        <w:jc w:val="both"/>
        <w:rPr>
          <w:rFonts w:asciiTheme="majorBidi" w:hAnsiTheme="majorBidi" w:cstheme="majorBidi"/>
          <w:sz w:val="28"/>
          <w:szCs w:val="28"/>
          <w:lang w:val="en-CA"/>
        </w:rPr>
      </w:pPr>
    </w:p>
    <w:p w:rsidR="0069094C" w:rsidRDefault="0069094C" w:rsidP="0069094C">
      <w:pPr>
        <w:autoSpaceDE w:val="0"/>
        <w:autoSpaceDN w:val="0"/>
        <w:bidi w:val="0"/>
        <w:adjustRightInd w:val="0"/>
        <w:spacing w:after="0" w:line="240" w:lineRule="auto"/>
        <w:jc w:val="both"/>
        <w:rPr>
          <w:rFonts w:asciiTheme="majorBidi" w:hAnsiTheme="majorBidi" w:cstheme="majorBidi"/>
          <w:sz w:val="28"/>
          <w:szCs w:val="28"/>
          <w:lang w:val="en-CA"/>
        </w:rPr>
      </w:pPr>
      <w:r w:rsidRPr="0069094C">
        <w:rPr>
          <w:rFonts w:asciiTheme="majorBidi" w:hAnsiTheme="majorBidi" w:cstheme="majorBidi"/>
          <w:sz w:val="28"/>
          <w:szCs w:val="28"/>
          <w:lang w:val="en-CA"/>
        </w:rPr>
        <w:t>2. The Refuge area width should be at least 1.2 m wide and depend upon traffic speed. It should be 1.5m wide on streets with speeds between 40-48 kmph, 1.8 m wide(48-56kmph), and 2.4 m (56-72 kmph).</w:t>
      </w:r>
    </w:p>
    <w:p w:rsidR="0069094C" w:rsidRDefault="0069094C" w:rsidP="0069094C">
      <w:pPr>
        <w:autoSpaceDE w:val="0"/>
        <w:autoSpaceDN w:val="0"/>
        <w:bidi w:val="0"/>
        <w:adjustRightInd w:val="0"/>
        <w:spacing w:after="0" w:line="240" w:lineRule="auto"/>
        <w:jc w:val="both"/>
        <w:rPr>
          <w:rFonts w:asciiTheme="majorBidi" w:hAnsiTheme="majorBidi" w:cstheme="majorBidi"/>
          <w:sz w:val="28"/>
          <w:szCs w:val="28"/>
          <w:lang w:val="en-CA"/>
        </w:rPr>
      </w:pPr>
    </w:p>
    <w:p w:rsidR="0069094C" w:rsidRPr="009C58F4" w:rsidRDefault="00AA3E64" w:rsidP="0069094C">
      <w:pPr>
        <w:autoSpaceDE w:val="0"/>
        <w:autoSpaceDN w:val="0"/>
        <w:bidi w:val="0"/>
        <w:adjustRightInd w:val="0"/>
        <w:spacing w:after="0" w:line="240" w:lineRule="auto"/>
        <w:jc w:val="both"/>
        <w:rPr>
          <w:rFonts w:asciiTheme="majorBidi" w:hAnsiTheme="majorBidi" w:cstheme="majorBidi"/>
          <w:b/>
          <w:bCs/>
          <w:sz w:val="28"/>
          <w:szCs w:val="28"/>
          <w:u w:val="single"/>
          <w:lang w:val="en-CA"/>
        </w:rPr>
      </w:pPr>
      <w:r w:rsidRPr="009C58F4">
        <w:rPr>
          <w:rFonts w:asciiTheme="majorBidi" w:hAnsiTheme="majorBidi" w:cstheme="majorBidi"/>
          <w:b/>
          <w:bCs/>
          <w:sz w:val="28"/>
          <w:szCs w:val="28"/>
          <w:u w:val="single"/>
          <w:lang w:val="en-CA"/>
        </w:rPr>
        <w:t>Pedestrian Overpass and Underpass</w:t>
      </w:r>
    </w:p>
    <w:p w:rsidR="00AA3E64" w:rsidRDefault="00AA3E64" w:rsidP="00AA3E64">
      <w:pPr>
        <w:autoSpaceDE w:val="0"/>
        <w:autoSpaceDN w:val="0"/>
        <w:bidi w:val="0"/>
        <w:adjustRightInd w:val="0"/>
        <w:spacing w:after="0" w:line="240" w:lineRule="auto"/>
        <w:jc w:val="both"/>
        <w:rPr>
          <w:rFonts w:asciiTheme="majorBidi" w:hAnsiTheme="majorBidi" w:cstheme="majorBidi"/>
          <w:sz w:val="28"/>
          <w:szCs w:val="28"/>
          <w:lang w:val="en-CA"/>
        </w:rPr>
      </w:pPr>
      <w:r w:rsidRPr="00AA3E64">
        <w:rPr>
          <w:rFonts w:asciiTheme="majorBidi" w:hAnsiTheme="majorBidi" w:cstheme="majorBidi"/>
          <w:sz w:val="28"/>
          <w:szCs w:val="28"/>
          <w:lang w:val="en-CA"/>
        </w:rPr>
        <w:t>Pedestrian facilities at-grade and as directly as possible are always preferred. However, where grade separation is indicated, paths that are attractive, convenient and direct can become well-used and highly valued parts of a city’s pedestrian infrastructure.</w:t>
      </w:r>
    </w:p>
    <w:p w:rsidR="00AA3E64" w:rsidRDefault="00AA3E64" w:rsidP="00AA3E64">
      <w:pPr>
        <w:autoSpaceDE w:val="0"/>
        <w:autoSpaceDN w:val="0"/>
        <w:bidi w:val="0"/>
        <w:adjustRightInd w:val="0"/>
        <w:spacing w:after="0" w:line="240" w:lineRule="auto"/>
        <w:jc w:val="both"/>
        <w:rPr>
          <w:rFonts w:asciiTheme="majorBidi" w:hAnsiTheme="majorBidi" w:cstheme="majorBidi"/>
          <w:sz w:val="28"/>
          <w:szCs w:val="28"/>
          <w:lang w:val="en-CA"/>
        </w:rPr>
      </w:pPr>
    </w:p>
    <w:p w:rsidR="00AA3E64" w:rsidRPr="00AA3E64" w:rsidRDefault="00AA3E64" w:rsidP="00AA3E64">
      <w:pPr>
        <w:autoSpaceDE w:val="0"/>
        <w:autoSpaceDN w:val="0"/>
        <w:bidi w:val="0"/>
        <w:adjustRightInd w:val="0"/>
        <w:spacing w:after="0" w:line="240" w:lineRule="auto"/>
        <w:jc w:val="both"/>
        <w:rPr>
          <w:rFonts w:asciiTheme="majorBidi" w:hAnsiTheme="majorBidi" w:cstheme="majorBidi"/>
          <w:sz w:val="28"/>
          <w:szCs w:val="28"/>
          <w:lang w:val="en-CA"/>
        </w:rPr>
      </w:pPr>
      <w:r w:rsidRPr="00AA3E64">
        <w:rPr>
          <w:rFonts w:asciiTheme="majorBidi" w:hAnsiTheme="majorBidi" w:cstheme="majorBidi"/>
          <w:sz w:val="28"/>
          <w:szCs w:val="28"/>
          <w:lang w:val="en-CA"/>
        </w:rPr>
        <w:t>1. These are expensive method but eliminate all or most conflicts. These may be warranted for critical locations such as schools factory gates, sports arenas, and major downtown intersections (specially in conjunction with transit stations).</w:t>
      </w:r>
    </w:p>
    <w:p w:rsidR="00AA3E64" w:rsidRPr="00AA3E64" w:rsidRDefault="00AA3E64" w:rsidP="00AA3E64">
      <w:pPr>
        <w:autoSpaceDE w:val="0"/>
        <w:autoSpaceDN w:val="0"/>
        <w:bidi w:val="0"/>
        <w:adjustRightInd w:val="0"/>
        <w:spacing w:after="0" w:line="240" w:lineRule="auto"/>
        <w:jc w:val="both"/>
        <w:rPr>
          <w:rFonts w:asciiTheme="majorBidi" w:hAnsiTheme="majorBidi" w:cstheme="majorBidi"/>
          <w:sz w:val="28"/>
          <w:szCs w:val="28"/>
          <w:lang w:val="en-CA"/>
        </w:rPr>
      </w:pPr>
      <w:r w:rsidRPr="00AA3E64">
        <w:rPr>
          <w:rFonts w:asciiTheme="majorBidi" w:hAnsiTheme="majorBidi" w:cstheme="majorBidi"/>
          <w:sz w:val="28"/>
          <w:szCs w:val="28"/>
          <w:lang w:val="en-CA"/>
        </w:rPr>
        <w:t>2. Overpasses are less expensive than underpass. However , vertical rise and fall to be negotiated by pedestrians is usually greater for an overpass, and it may be aesthetically inferior.</w:t>
      </w:r>
    </w:p>
    <w:p w:rsidR="00AA3E64" w:rsidRPr="00AA3E64" w:rsidRDefault="00AA3E64" w:rsidP="00AA3E64">
      <w:pPr>
        <w:autoSpaceDE w:val="0"/>
        <w:autoSpaceDN w:val="0"/>
        <w:bidi w:val="0"/>
        <w:adjustRightInd w:val="0"/>
        <w:spacing w:after="0" w:line="240" w:lineRule="auto"/>
        <w:jc w:val="both"/>
        <w:rPr>
          <w:rFonts w:asciiTheme="majorBidi" w:hAnsiTheme="majorBidi" w:cstheme="majorBidi"/>
          <w:sz w:val="28"/>
          <w:szCs w:val="28"/>
          <w:lang w:val="en-CA"/>
        </w:rPr>
      </w:pPr>
      <w:r w:rsidRPr="00AA3E64">
        <w:rPr>
          <w:rFonts w:asciiTheme="majorBidi" w:hAnsiTheme="majorBidi" w:cstheme="majorBidi"/>
          <w:sz w:val="28"/>
          <w:szCs w:val="28"/>
          <w:lang w:val="en-CA"/>
        </w:rPr>
        <w:t>3. Minimum width is required 1.22 m, although 1.83 is preferred.</w:t>
      </w:r>
    </w:p>
    <w:p w:rsidR="00AA3E64" w:rsidRDefault="00AA3E64" w:rsidP="00AA3E64">
      <w:pPr>
        <w:autoSpaceDE w:val="0"/>
        <w:autoSpaceDN w:val="0"/>
        <w:bidi w:val="0"/>
        <w:adjustRightInd w:val="0"/>
        <w:spacing w:after="0" w:line="240" w:lineRule="auto"/>
        <w:jc w:val="both"/>
        <w:rPr>
          <w:rFonts w:asciiTheme="majorBidi" w:hAnsiTheme="majorBidi" w:cstheme="majorBidi"/>
          <w:sz w:val="28"/>
          <w:szCs w:val="28"/>
          <w:lang w:val="en-CA"/>
        </w:rPr>
      </w:pPr>
      <w:r w:rsidRPr="00AA3E64">
        <w:rPr>
          <w:rFonts w:asciiTheme="majorBidi" w:hAnsiTheme="majorBidi" w:cstheme="majorBidi"/>
          <w:sz w:val="28"/>
          <w:szCs w:val="28"/>
          <w:lang w:val="en-CA"/>
        </w:rPr>
        <w:t>4. Ramps slopes not greater than 1:12 (8.33%) are preferable to flights of stairs to accommodate wheelchair, strollers, and bicycles and to comply with ADA.</w:t>
      </w:r>
    </w:p>
    <w:p w:rsidR="00AA3E64" w:rsidRDefault="00AA3E64" w:rsidP="00AA3E64">
      <w:pPr>
        <w:autoSpaceDE w:val="0"/>
        <w:autoSpaceDN w:val="0"/>
        <w:bidi w:val="0"/>
        <w:adjustRightInd w:val="0"/>
        <w:spacing w:after="0" w:line="240" w:lineRule="auto"/>
        <w:jc w:val="both"/>
        <w:rPr>
          <w:rFonts w:asciiTheme="majorBidi" w:hAnsiTheme="majorBidi" w:cstheme="majorBidi"/>
          <w:sz w:val="28"/>
          <w:szCs w:val="28"/>
          <w:lang w:val="en-CA"/>
        </w:rPr>
      </w:pPr>
    </w:p>
    <w:p w:rsidR="00AA3E64" w:rsidRDefault="00AA3E64" w:rsidP="00AA3E64">
      <w:pPr>
        <w:autoSpaceDE w:val="0"/>
        <w:autoSpaceDN w:val="0"/>
        <w:bidi w:val="0"/>
        <w:adjustRightInd w:val="0"/>
        <w:spacing w:after="0" w:line="240" w:lineRule="auto"/>
        <w:jc w:val="center"/>
        <w:rPr>
          <w:rFonts w:asciiTheme="majorBidi" w:eastAsia="TimesTen-Roman" w:hAnsiTheme="majorBidi" w:cstheme="majorBidi"/>
          <w:b/>
          <w:bCs/>
          <w:sz w:val="28"/>
          <w:szCs w:val="28"/>
          <w:u w:val="single"/>
          <w:lang w:val="en-CA"/>
        </w:rPr>
      </w:pPr>
      <w:r w:rsidRPr="00AA3E64">
        <w:rPr>
          <w:rFonts w:asciiTheme="majorBidi" w:eastAsia="TimesTen-Roman" w:hAnsiTheme="majorBidi" w:cstheme="majorBidi"/>
          <w:b/>
          <w:bCs/>
          <w:noProof/>
          <w:sz w:val="28"/>
          <w:szCs w:val="28"/>
          <w:lang w:val="en-CA" w:eastAsia="en-CA"/>
        </w:rPr>
        <w:drawing>
          <wp:inline distT="0" distB="0" distL="0" distR="0">
            <wp:extent cx="4407872" cy="3540868"/>
            <wp:effectExtent l="19050" t="0" r="0" b="0"/>
            <wp:docPr id="27" name="صورة 26"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25"/>
                    <a:stretch>
                      <a:fillRect/>
                    </a:stretch>
                  </pic:blipFill>
                  <pic:spPr>
                    <a:xfrm>
                      <a:off x="0" y="0"/>
                      <a:ext cx="4410691" cy="3543133"/>
                    </a:xfrm>
                    <a:prstGeom prst="rect">
                      <a:avLst/>
                    </a:prstGeom>
                  </pic:spPr>
                </pic:pic>
              </a:graphicData>
            </a:graphic>
          </wp:inline>
        </w:drawing>
      </w:r>
    </w:p>
    <w:p w:rsidR="00AA3E64" w:rsidRDefault="00AA3E64" w:rsidP="00AA3E64">
      <w:pPr>
        <w:autoSpaceDE w:val="0"/>
        <w:autoSpaceDN w:val="0"/>
        <w:bidi w:val="0"/>
        <w:adjustRightInd w:val="0"/>
        <w:spacing w:after="0" w:line="240" w:lineRule="auto"/>
        <w:jc w:val="center"/>
        <w:rPr>
          <w:rFonts w:asciiTheme="majorBidi" w:hAnsiTheme="majorBidi" w:cstheme="majorBidi"/>
          <w:b/>
          <w:bCs/>
          <w:sz w:val="28"/>
          <w:szCs w:val="28"/>
          <w:lang w:val="en-CA"/>
        </w:rPr>
      </w:pPr>
      <w:r w:rsidRPr="00AA3E64">
        <w:rPr>
          <w:rFonts w:asciiTheme="majorBidi" w:hAnsiTheme="majorBidi" w:cstheme="majorBidi"/>
          <w:b/>
          <w:bCs/>
          <w:sz w:val="28"/>
          <w:szCs w:val="28"/>
          <w:lang w:val="en-CA"/>
        </w:rPr>
        <w:t>Figure 14: Ladder pattern at intersection.</w:t>
      </w:r>
    </w:p>
    <w:p w:rsidR="00AA3E64" w:rsidRDefault="00AA3E64" w:rsidP="00AA3E64">
      <w:pPr>
        <w:autoSpaceDE w:val="0"/>
        <w:autoSpaceDN w:val="0"/>
        <w:bidi w:val="0"/>
        <w:adjustRightInd w:val="0"/>
        <w:spacing w:after="0" w:line="240" w:lineRule="auto"/>
        <w:jc w:val="center"/>
        <w:rPr>
          <w:rFonts w:asciiTheme="majorBidi" w:hAnsiTheme="majorBidi" w:cstheme="majorBidi"/>
          <w:b/>
          <w:bCs/>
          <w:sz w:val="28"/>
          <w:szCs w:val="28"/>
          <w:lang w:val="en-CA"/>
        </w:rPr>
      </w:pPr>
    </w:p>
    <w:p w:rsidR="00AA3E64" w:rsidRDefault="00AA3E64" w:rsidP="00AA3E64">
      <w:pPr>
        <w:autoSpaceDE w:val="0"/>
        <w:autoSpaceDN w:val="0"/>
        <w:bidi w:val="0"/>
        <w:adjustRightInd w:val="0"/>
        <w:spacing w:after="0" w:line="240" w:lineRule="auto"/>
        <w:jc w:val="both"/>
        <w:rPr>
          <w:rFonts w:asciiTheme="majorBidi" w:hAnsiTheme="majorBidi" w:cstheme="majorBidi"/>
          <w:b/>
          <w:bCs/>
          <w:sz w:val="28"/>
          <w:szCs w:val="28"/>
          <w:lang w:val="en-CA"/>
        </w:rPr>
      </w:pPr>
      <w:r w:rsidRPr="00AA3E64">
        <w:rPr>
          <w:rFonts w:asciiTheme="majorBidi" w:hAnsiTheme="majorBidi" w:cstheme="majorBidi"/>
          <w:b/>
          <w:bCs/>
          <w:sz w:val="28"/>
          <w:szCs w:val="28"/>
          <w:lang w:val="en-CA"/>
        </w:rPr>
        <w:t>Street Corner</w:t>
      </w:r>
    </w:p>
    <w:p w:rsidR="00AA3E64" w:rsidRDefault="00AA3E64" w:rsidP="00AA3E64">
      <w:pPr>
        <w:autoSpaceDE w:val="0"/>
        <w:autoSpaceDN w:val="0"/>
        <w:bidi w:val="0"/>
        <w:adjustRightInd w:val="0"/>
        <w:spacing w:after="0" w:line="240" w:lineRule="auto"/>
        <w:jc w:val="both"/>
        <w:rPr>
          <w:rFonts w:asciiTheme="majorBidi" w:hAnsiTheme="majorBidi" w:cstheme="majorBidi"/>
          <w:sz w:val="28"/>
          <w:szCs w:val="28"/>
          <w:lang w:val="en-CA"/>
        </w:rPr>
      </w:pPr>
      <w:r w:rsidRPr="00AA3E64">
        <w:rPr>
          <w:rFonts w:asciiTheme="majorBidi" w:hAnsiTheme="majorBidi" w:cstheme="majorBidi"/>
          <w:sz w:val="28"/>
          <w:szCs w:val="28"/>
          <w:lang w:val="en-CA"/>
        </w:rPr>
        <w:t>Available Time-Space: The total time-space available for circulation and queuing in the intersection corner during an analysis period is the product of the net corner area and the length of the analysis period. For street corners, the analysis period is one signal cycle and therefore is equal to the cycle length. The following equation is used to compute time-space available at an intersection corner. Intersection Corner Geometry is shown in Fig. 15.</w:t>
      </w:r>
    </w:p>
    <w:p w:rsidR="00AA3E64" w:rsidRDefault="00AA3E64" w:rsidP="00AA3E64">
      <w:pPr>
        <w:autoSpaceDE w:val="0"/>
        <w:autoSpaceDN w:val="0"/>
        <w:bidi w:val="0"/>
        <w:adjustRightInd w:val="0"/>
        <w:spacing w:after="0" w:line="240" w:lineRule="auto"/>
        <w:jc w:val="both"/>
        <w:rPr>
          <w:rFonts w:asciiTheme="majorBidi" w:hAnsiTheme="majorBidi" w:cstheme="majorBidi"/>
          <w:sz w:val="28"/>
          <w:szCs w:val="28"/>
          <w:lang w:val="en-CA"/>
        </w:rPr>
      </w:pPr>
    </w:p>
    <w:p w:rsidR="00AA3E64" w:rsidRDefault="00107CF1" w:rsidP="00AA3E64">
      <w:pPr>
        <w:autoSpaceDE w:val="0"/>
        <w:autoSpaceDN w:val="0"/>
        <w:bidi w:val="0"/>
        <w:adjustRightInd w:val="0"/>
        <w:spacing w:after="0" w:line="240" w:lineRule="auto"/>
        <w:jc w:val="both"/>
        <w:rPr>
          <w:rFonts w:asciiTheme="majorBidi" w:eastAsia="TimesTen-Roman" w:hAnsiTheme="majorBidi" w:cstheme="majorBidi"/>
          <w:b/>
          <w:bCs/>
          <w:sz w:val="28"/>
          <w:szCs w:val="28"/>
          <w:u w:val="single"/>
          <w:lang w:val="en-CA"/>
        </w:rPr>
      </w:pPr>
      <w:r w:rsidRPr="00107CF1">
        <w:rPr>
          <w:rFonts w:asciiTheme="majorBidi" w:eastAsia="TimesTen-Roman" w:hAnsiTheme="majorBidi" w:cstheme="majorBidi"/>
          <w:b/>
          <w:bCs/>
          <w:noProof/>
          <w:sz w:val="28"/>
          <w:szCs w:val="28"/>
          <w:lang w:val="en-CA" w:eastAsia="en-CA"/>
        </w:rPr>
        <w:drawing>
          <wp:inline distT="0" distB="0" distL="0" distR="0">
            <wp:extent cx="3317537" cy="515566"/>
            <wp:effectExtent l="19050" t="0" r="0" b="0"/>
            <wp:docPr id="28" name="صورة 27"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26"/>
                    <a:stretch>
                      <a:fillRect/>
                    </a:stretch>
                  </pic:blipFill>
                  <pic:spPr>
                    <a:xfrm>
                      <a:off x="0" y="0"/>
                      <a:ext cx="3315163" cy="515197"/>
                    </a:xfrm>
                    <a:prstGeom prst="rect">
                      <a:avLst/>
                    </a:prstGeom>
                  </pic:spPr>
                </pic:pic>
              </a:graphicData>
            </a:graphic>
          </wp:inline>
        </w:drawing>
      </w:r>
    </w:p>
    <w:p w:rsidR="00107CF1" w:rsidRDefault="00107CF1" w:rsidP="00107CF1">
      <w:pPr>
        <w:autoSpaceDE w:val="0"/>
        <w:autoSpaceDN w:val="0"/>
        <w:bidi w:val="0"/>
        <w:adjustRightInd w:val="0"/>
        <w:spacing w:after="0" w:line="240" w:lineRule="auto"/>
        <w:jc w:val="both"/>
        <w:rPr>
          <w:rFonts w:asciiTheme="majorBidi" w:hAnsiTheme="majorBidi" w:cstheme="majorBidi"/>
          <w:sz w:val="28"/>
          <w:szCs w:val="28"/>
          <w:lang w:val="en-CA"/>
        </w:rPr>
      </w:pPr>
      <w:r w:rsidRPr="00107CF1">
        <w:rPr>
          <w:rFonts w:asciiTheme="majorBidi" w:hAnsiTheme="majorBidi" w:cstheme="majorBidi"/>
          <w:sz w:val="28"/>
          <w:szCs w:val="28"/>
          <w:lang w:val="en-CA"/>
        </w:rPr>
        <w:t>where, TS =available time-space (m2-s), Wa = effective width of Sidewalk a (m), Wb = effective width of Sidewalk b (m), R = radius of corner curb (m), and C = cycle length (s).</w:t>
      </w:r>
    </w:p>
    <w:p w:rsidR="00107CF1" w:rsidRDefault="00107CF1" w:rsidP="00107CF1">
      <w:pPr>
        <w:autoSpaceDE w:val="0"/>
        <w:autoSpaceDN w:val="0"/>
        <w:bidi w:val="0"/>
        <w:adjustRightInd w:val="0"/>
        <w:spacing w:after="0" w:line="240" w:lineRule="auto"/>
        <w:jc w:val="both"/>
        <w:rPr>
          <w:rFonts w:asciiTheme="majorBidi" w:hAnsiTheme="majorBidi" w:cstheme="majorBidi"/>
          <w:sz w:val="28"/>
          <w:szCs w:val="28"/>
          <w:lang w:val="en-CA"/>
        </w:rPr>
      </w:pPr>
    </w:p>
    <w:p w:rsidR="00107CF1" w:rsidRDefault="008C68D7" w:rsidP="00107CF1">
      <w:pPr>
        <w:autoSpaceDE w:val="0"/>
        <w:autoSpaceDN w:val="0"/>
        <w:bidi w:val="0"/>
        <w:adjustRightInd w:val="0"/>
        <w:spacing w:after="0" w:line="240" w:lineRule="auto"/>
        <w:jc w:val="both"/>
        <w:rPr>
          <w:rFonts w:asciiTheme="majorBidi" w:hAnsiTheme="majorBidi" w:cstheme="majorBidi"/>
          <w:b/>
          <w:bCs/>
          <w:sz w:val="28"/>
          <w:szCs w:val="28"/>
          <w:lang w:val="en-CA"/>
        </w:rPr>
      </w:pPr>
      <w:r w:rsidRPr="008C68D7">
        <w:rPr>
          <w:rFonts w:asciiTheme="majorBidi" w:hAnsiTheme="majorBidi" w:cstheme="majorBidi"/>
          <w:b/>
          <w:bCs/>
          <w:sz w:val="28"/>
          <w:szCs w:val="28"/>
          <w:lang w:val="en-CA"/>
        </w:rPr>
        <w:t>Pedestrian signals</w:t>
      </w:r>
    </w:p>
    <w:p w:rsidR="008C68D7" w:rsidRDefault="008C68D7" w:rsidP="008C68D7">
      <w:pPr>
        <w:autoSpaceDE w:val="0"/>
        <w:autoSpaceDN w:val="0"/>
        <w:bidi w:val="0"/>
        <w:adjustRightInd w:val="0"/>
        <w:spacing w:after="0" w:line="240" w:lineRule="auto"/>
        <w:jc w:val="both"/>
        <w:rPr>
          <w:rFonts w:asciiTheme="majorBidi" w:hAnsiTheme="majorBidi" w:cstheme="majorBidi"/>
          <w:sz w:val="28"/>
          <w:szCs w:val="28"/>
          <w:lang w:val="en-CA"/>
        </w:rPr>
      </w:pPr>
      <w:r w:rsidRPr="008C68D7">
        <w:rPr>
          <w:rFonts w:asciiTheme="majorBidi" w:hAnsiTheme="majorBidi" w:cstheme="majorBidi"/>
          <w:sz w:val="28"/>
          <w:szCs w:val="28"/>
          <w:lang w:val="en-CA"/>
        </w:rPr>
        <w:t>Pedestrian signals are designed basically considering minimum time gap required for crossing the pedestrians. This minimum time gap can be calculated by using following gap equation.</w:t>
      </w:r>
    </w:p>
    <w:p w:rsidR="008C68D7" w:rsidRDefault="008C68D7" w:rsidP="008C68D7">
      <w:pPr>
        <w:autoSpaceDE w:val="0"/>
        <w:autoSpaceDN w:val="0"/>
        <w:bidi w:val="0"/>
        <w:adjustRightInd w:val="0"/>
        <w:spacing w:after="0" w:line="240" w:lineRule="auto"/>
        <w:jc w:val="both"/>
        <w:rPr>
          <w:rFonts w:asciiTheme="majorBidi" w:hAnsiTheme="majorBidi" w:cstheme="majorBidi"/>
          <w:sz w:val="28"/>
          <w:szCs w:val="28"/>
          <w:lang w:val="en-CA"/>
        </w:rPr>
      </w:pPr>
    </w:p>
    <w:p w:rsidR="008C68D7" w:rsidRDefault="00B06BAD" w:rsidP="008C68D7">
      <w:pPr>
        <w:autoSpaceDE w:val="0"/>
        <w:autoSpaceDN w:val="0"/>
        <w:bidi w:val="0"/>
        <w:adjustRightInd w:val="0"/>
        <w:spacing w:after="0" w:line="240" w:lineRule="auto"/>
        <w:jc w:val="both"/>
        <w:rPr>
          <w:rFonts w:asciiTheme="majorBidi" w:eastAsia="TimesTen-Roman" w:hAnsiTheme="majorBidi" w:cstheme="majorBidi"/>
          <w:b/>
          <w:bCs/>
          <w:sz w:val="28"/>
          <w:szCs w:val="28"/>
          <w:u w:val="single"/>
          <w:lang w:val="en-CA"/>
        </w:rPr>
      </w:pPr>
      <w:r w:rsidRPr="00B06BAD">
        <w:rPr>
          <w:rFonts w:asciiTheme="majorBidi" w:eastAsia="TimesTen-Roman" w:hAnsiTheme="majorBidi" w:cstheme="majorBidi"/>
          <w:b/>
          <w:bCs/>
          <w:noProof/>
          <w:sz w:val="28"/>
          <w:szCs w:val="28"/>
          <w:lang w:val="en-CA" w:eastAsia="en-CA"/>
        </w:rPr>
        <w:drawing>
          <wp:inline distT="0" distB="0" distL="0" distR="0">
            <wp:extent cx="3469902" cy="564205"/>
            <wp:effectExtent l="19050" t="0" r="0" b="0"/>
            <wp:docPr id="29" name="صورة 28"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27"/>
                    <a:stretch>
                      <a:fillRect/>
                    </a:stretch>
                  </pic:blipFill>
                  <pic:spPr>
                    <a:xfrm>
                      <a:off x="0" y="0"/>
                      <a:ext cx="3477111" cy="565377"/>
                    </a:xfrm>
                    <a:prstGeom prst="rect">
                      <a:avLst/>
                    </a:prstGeom>
                  </pic:spPr>
                </pic:pic>
              </a:graphicData>
            </a:graphic>
          </wp:inline>
        </w:drawing>
      </w:r>
    </w:p>
    <w:p w:rsidR="00B06BAD" w:rsidRDefault="00B06BAD" w:rsidP="00B06BAD">
      <w:pPr>
        <w:autoSpaceDE w:val="0"/>
        <w:autoSpaceDN w:val="0"/>
        <w:bidi w:val="0"/>
        <w:adjustRightInd w:val="0"/>
        <w:spacing w:after="0" w:line="240" w:lineRule="auto"/>
        <w:jc w:val="both"/>
        <w:rPr>
          <w:rFonts w:asciiTheme="majorBidi" w:hAnsiTheme="majorBidi" w:cstheme="majorBidi"/>
          <w:sz w:val="28"/>
          <w:szCs w:val="28"/>
          <w:lang w:val="en-CA"/>
        </w:rPr>
      </w:pPr>
    </w:p>
    <w:p w:rsidR="00B06BAD" w:rsidRDefault="00B06BAD" w:rsidP="00B06BAD">
      <w:pPr>
        <w:autoSpaceDE w:val="0"/>
        <w:autoSpaceDN w:val="0"/>
        <w:bidi w:val="0"/>
        <w:adjustRightInd w:val="0"/>
        <w:spacing w:after="0" w:line="240" w:lineRule="auto"/>
        <w:jc w:val="both"/>
        <w:rPr>
          <w:rFonts w:asciiTheme="majorBidi" w:hAnsiTheme="majorBidi" w:cstheme="majorBidi"/>
          <w:sz w:val="28"/>
          <w:szCs w:val="28"/>
          <w:lang w:val="en-CA"/>
        </w:rPr>
      </w:pPr>
    </w:p>
    <w:p w:rsidR="00B06BAD" w:rsidRDefault="00B06BAD" w:rsidP="00B06BAD">
      <w:pPr>
        <w:autoSpaceDE w:val="0"/>
        <w:autoSpaceDN w:val="0"/>
        <w:bidi w:val="0"/>
        <w:adjustRightInd w:val="0"/>
        <w:spacing w:after="0" w:line="240" w:lineRule="auto"/>
        <w:jc w:val="both"/>
        <w:rPr>
          <w:rFonts w:asciiTheme="majorBidi" w:hAnsiTheme="majorBidi" w:cstheme="majorBidi"/>
          <w:sz w:val="28"/>
          <w:szCs w:val="28"/>
          <w:lang w:val="en-CA"/>
        </w:rPr>
      </w:pPr>
    </w:p>
    <w:p w:rsidR="00B06BAD" w:rsidRPr="00B06BAD" w:rsidRDefault="00B06BAD" w:rsidP="00B06BAD">
      <w:pPr>
        <w:autoSpaceDE w:val="0"/>
        <w:autoSpaceDN w:val="0"/>
        <w:bidi w:val="0"/>
        <w:adjustRightInd w:val="0"/>
        <w:spacing w:after="0" w:line="240" w:lineRule="auto"/>
        <w:jc w:val="both"/>
        <w:rPr>
          <w:rFonts w:asciiTheme="majorBidi" w:hAnsiTheme="majorBidi" w:cstheme="majorBidi"/>
          <w:sz w:val="28"/>
          <w:szCs w:val="28"/>
          <w:u w:val="single"/>
          <w:lang w:val="en-CA"/>
        </w:rPr>
      </w:pPr>
      <w:r w:rsidRPr="00B06BAD">
        <w:rPr>
          <w:rFonts w:asciiTheme="majorBidi" w:hAnsiTheme="majorBidi" w:cstheme="majorBidi"/>
          <w:sz w:val="28"/>
          <w:szCs w:val="28"/>
          <w:u w:val="single"/>
          <w:lang w:val="en-CA"/>
        </w:rPr>
        <w:t xml:space="preserve">where: </w:t>
      </w:r>
    </w:p>
    <w:p w:rsidR="00B06BAD" w:rsidRDefault="00B06BAD" w:rsidP="00B06BAD">
      <w:pPr>
        <w:autoSpaceDE w:val="0"/>
        <w:autoSpaceDN w:val="0"/>
        <w:bidi w:val="0"/>
        <w:adjustRightInd w:val="0"/>
        <w:spacing w:after="0" w:line="240" w:lineRule="auto"/>
        <w:jc w:val="both"/>
        <w:rPr>
          <w:rFonts w:asciiTheme="majorBidi" w:hAnsiTheme="majorBidi" w:cstheme="majorBidi"/>
          <w:sz w:val="28"/>
          <w:szCs w:val="28"/>
          <w:lang w:val="en-CA"/>
        </w:rPr>
      </w:pPr>
      <w:r w:rsidRPr="00B06BAD">
        <w:rPr>
          <w:rFonts w:asciiTheme="majorBidi" w:hAnsiTheme="majorBidi" w:cstheme="majorBidi"/>
          <w:sz w:val="28"/>
          <w:szCs w:val="28"/>
          <w:lang w:val="en-CA"/>
        </w:rPr>
        <w:t>Gs=min time gap in sec,</w:t>
      </w:r>
    </w:p>
    <w:p w:rsidR="00B06BAD" w:rsidRDefault="00B06BAD" w:rsidP="00B06BAD">
      <w:pPr>
        <w:autoSpaceDE w:val="0"/>
        <w:autoSpaceDN w:val="0"/>
        <w:bidi w:val="0"/>
        <w:adjustRightInd w:val="0"/>
        <w:spacing w:after="0" w:line="240" w:lineRule="auto"/>
        <w:jc w:val="both"/>
        <w:rPr>
          <w:rFonts w:asciiTheme="majorBidi" w:hAnsiTheme="majorBidi" w:cstheme="majorBidi"/>
          <w:sz w:val="28"/>
          <w:szCs w:val="28"/>
          <w:lang w:val="en-CA"/>
        </w:rPr>
      </w:pPr>
      <w:r w:rsidRPr="00B06BAD">
        <w:rPr>
          <w:rFonts w:asciiTheme="majorBidi" w:hAnsiTheme="majorBidi" w:cstheme="majorBidi"/>
          <w:sz w:val="28"/>
          <w:szCs w:val="28"/>
          <w:lang w:val="en-CA"/>
        </w:rPr>
        <w:t xml:space="preserve"> W= width of crossing section,</w:t>
      </w:r>
    </w:p>
    <w:p w:rsidR="00B06BAD" w:rsidRDefault="00B06BAD" w:rsidP="00B06BAD">
      <w:pPr>
        <w:autoSpaceDE w:val="0"/>
        <w:autoSpaceDN w:val="0"/>
        <w:bidi w:val="0"/>
        <w:adjustRightInd w:val="0"/>
        <w:spacing w:after="0" w:line="240" w:lineRule="auto"/>
        <w:jc w:val="both"/>
        <w:rPr>
          <w:rFonts w:asciiTheme="majorBidi" w:hAnsiTheme="majorBidi" w:cstheme="majorBidi"/>
          <w:sz w:val="28"/>
          <w:szCs w:val="28"/>
          <w:lang w:val="en-CA"/>
        </w:rPr>
      </w:pPr>
      <w:r w:rsidRPr="00B06BAD">
        <w:rPr>
          <w:rFonts w:asciiTheme="majorBidi" w:hAnsiTheme="majorBidi" w:cstheme="majorBidi"/>
          <w:sz w:val="28"/>
          <w:szCs w:val="28"/>
          <w:lang w:val="en-CA"/>
        </w:rPr>
        <w:t xml:space="preserve"> ts= </w:t>
      </w:r>
      <w:r w:rsidR="00FD3023" w:rsidRPr="00B06BAD">
        <w:rPr>
          <w:rFonts w:asciiTheme="majorBidi" w:hAnsiTheme="majorBidi" w:cstheme="majorBidi"/>
          <w:sz w:val="28"/>
          <w:szCs w:val="28"/>
          <w:lang w:val="en-CA"/>
        </w:rPr>
        <w:t>start-up</w:t>
      </w:r>
      <w:r w:rsidRPr="00B06BAD">
        <w:rPr>
          <w:rFonts w:asciiTheme="majorBidi" w:hAnsiTheme="majorBidi" w:cstheme="majorBidi"/>
          <w:sz w:val="28"/>
          <w:szCs w:val="28"/>
          <w:lang w:val="en-CA"/>
        </w:rPr>
        <w:t xml:space="preserve"> time, </w:t>
      </w:r>
    </w:p>
    <w:p w:rsidR="00B06BAD" w:rsidRDefault="00B06BAD" w:rsidP="00B06BAD">
      <w:pPr>
        <w:autoSpaceDE w:val="0"/>
        <w:autoSpaceDN w:val="0"/>
        <w:bidi w:val="0"/>
        <w:adjustRightInd w:val="0"/>
        <w:spacing w:after="0" w:line="240" w:lineRule="auto"/>
        <w:jc w:val="both"/>
        <w:rPr>
          <w:rFonts w:asciiTheme="majorBidi" w:hAnsiTheme="majorBidi" w:cstheme="majorBidi"/>
          <w:sz w:val="28"/>
          <w:szCs w:val="28"/>
          <w:lang w:val="en-CA"/>
        </w:rPr>
      </w:pPr>
      <w:r>
        <w:rPr>
          <w:rFonts w:asciiTheme="majorBidi" w:hAnsiTheme="majorBidi" w:cstheme="majorBidi"/>
          <w:sz w:val="28"/>
          <w:szCs w:val="28"/>
          <w:lang w:val="en-CA"/>
        </w:rPr>
        <w:t xml:space="preserve"> </w:t>
      </w:r>
      <w:r w:rsidRPr="00B06BAD">
        <w:rPr>
          <w:rFonts w:asciiTheme="majorBidi" w:hAnsiTheme="majorBidi" w:cstheme="majorBidi"/>
          <w:sz w:val="28"/>
          <w:szCs w:val="28"/>
          <w:lang w:val="en-CA"/>
        </w:rPr>
        <w:t>tc=consecutive time between two pedestrian,</w:t>
      </w:r>
    </w:p>
    <w:p w:rsidR="00FD3023" w:rsidRDefault="00B06BAD" w:rsidP="00B06BAD">
      <w:pPr>
        <w:autoSpaceDE w:val="0"/>
        <w:autoSpaceDN w:val="0"/>
        <w:bidi w:val="0"/>
        <w:adjustRightInd w:val="0"/>
        <w:spacing w:after="0" w:line="240" w:lineRule="auto"/>
        <w:jc w:val="both"/>
        <w:rPr>
          <w:rFonts w:asciiTheme="majorBidi" w:hAnsiTheme="majorBidi" w:cstheme="majorBidi"/>
          <w:sz w:val="28"/>
          <w:szCs w:val="28"/>
          <w:lang w:val="en-CA"/>
        </w:rPr>
      </w:pPr>
      <w:r w:rsidRPr="00B06BAD">
        <w:rPr>
          <w:rFonts w:asciiTheme="majorBidi" w:hAnsiTheme="majorBidi" w:cstheme="majorBidi"/>
          <w:sz w:val="28"/>
          <w:szCs w:val="28"/>
          <w:lang w:val="en-CA"/>
        </w:rPr>
        <w:t xml:space="preserve"> N=no of rows, and </w:t>
      </w:r>
    </w:p>
    <w:p w:rsidR="00B06BAD" w:rsidRDefault="00FD3023" w:rsidP="00FD3023">
      <w:pPr>
        <w:autoSpaceDE w:val="0"/>
        <w:autoSpaceDN w:val="0"/>
        <w:bidi w:val="0"/>
        <w:adjustRightInd w:val="0"/>
        <w:spacing w:after="0" w:line="240" w:lineRule="auto"/>
        <w:jc w:val="both"/>
        <w:rPr>
          <w:rFonts w:asciiTheme="majorBidi" w:hAnsiTheme="majorBidi" w:cstheme="majorBidi"/>
          <w:sz w:val="28"/>
          <w:szCs w:val="28"/>
          <w:lang w:val="en-CA"/>
        </w:rPr>
      </w:pPr>
      <w:r>
        <w:rPr>
          <w:rFonts w:asciiTheme="majorBidi" w:hAnsiTheme="majorBidi" w:cstheme="majorBidi"/>
          <w:sz w:val="28"/>
          <w:szCs w:val="28"/>
          <w:lang w:val="en-CA"/>
        </w:rPr>
        <w:t xml:space="preserve"> </w:t>
      </w:r>
      <w:r w:rsidR="00B06BAD" w:rsidRPr="00B06BAD">
        <w:rPr>
          <w:rFonts w:asciiTheme="majorBidi" w:hAnsiTheme="majorBidi" w:cstheme="majorBidi"/>
          <w:sz w:val="28"/>
          <w:szCs w:val="28"/>
          <w:lang w:val="en-CA"/>
        </w:rPr>
        <w:t>Sped =pedestrian speed.</w:t>
      </w:r>
    </w:p>
    <w:p w:rsidR="00FD3023" w:rsidRDefault="00FD3023" w:rsidP="00FD3023">
      <w:pPr>
        <w:autoSpaceDE w:val="0"/>
        <w:autoSpaceDN w:val="0"/>
        <w:bidi w:val="0"/>
        <w:adjustRightInd w:val="0"/>
        <w:spacing w:after="0" w:line="240" w:lineRule="auto"/>
        <w:jc w:val="both"/>
        <w:rPr>
          <w:rFonts w:asciiTheme="majorBidi" w:hAnsiTheme="majorBidi" w:cstheme="majorBidi"/>
          <w:sz w:val="28"/>
          <w:szCs w:val="28"/>
          <w:lang w:val="en-CA"/>
        </w:rPr>
      </w:pPr>
    </w:p>
    <w:p w:rsidR="009C58F4" w:rsidRDefault="009C58F4" w:rsidP="00FD3023">
      <w:pPr>
        <w:autoSpaceDE w:val="0"/>
        <w:autoSpaceDN w:val="0"/>
        <w:bidi w:val="0"/>
        <w:adjustRightInd w:val="0"/>
        <w:spacing w:after="0" w:line="240" w:lineRule="auto"/>
        <w:jc w:val="both"/>
        <w:rPr>
          <w:rFonts w:asciiTheme="majorBidi" w:hAnsiTheme="majorBidi" w:cstheme="majorBidi"/>
          <w:b/>
          <w:bCs/>
          <w:sz w:val="28"/>
          <w:szCs w:val="28"/>
          <w:lang w:val="en-CA"/>
        </w:rPr>
      </w:pPr>
    </w:p>
    <w:p w:rsidR="00FD3023" w:rsidRPr="009C58F4" w:rsidRDefault="00CB2686" w:rsidP="009C58F4">
      <w:pPr>
        <w:autoSpaceDE w:val="0"/>
        <w:autoSpaceDN w:val="0"/>
        <w:bidi w:val="0"/>
        <w:adjustRightInd w:val="0"/>
        <w:spacing w:after="0" w:line="240" w:lineRule="auto"/>
        <w:jc w:val="both"/>
        <w:rPr>
          <w:rFonts w:asciiTheme="majorBidi" w:hAnsiTheme="majorBidi" w:cstheme="majorBidi"/>
          <w:b/>
          <w:bCs/>
          <w:sz w:val="28"/>
          <w:szCs w:val="28"/>
          <w:u w:val="single"/>
          <w:lang w:val="en-CA"/>
        </w:rPr>
      </w:pPr>
      <w:r w:rsidRPr="009C58F4">
        <w:rPr>
          <w:rFonts w:asciiTheme="majorBidi" w:hAnsiTheme="majorBidi" w:cstheme="majorBidi"/>
          <w:b/>
          <w:bCs/>
          <w:sz w:val="28"/>
          <w:szCs w:val="28"/>
          <w:u w:val="single"/>
          <w:lang w:val="en-CA"/>
        </w:rPr>
        <w:t>Traffic signage</w:t>
      </w:r>
    </w:p>
    <w:p w:rsidR="00CB2686" w:rsidRDefault="00CB2686" w:rsidP="00CB2686">
      <w:pPr>
        <w:autoSpaceDE w:val="0"/>
        <w:autoSpaceDN w:val="0"/>
        <w:bidi w:val="0"/>
        <w:adjustRightInd w:val="0"/>
        <w:spacing w:after="0" w:line="240" w:lineRule="auto"/>
        <w:jc w:val="both"/>
        <w:rPr>
          <w:rFonts w:asciiTheme="majorBidi" w:hAnsiTheme="majorBidi" w:cstheme="majorBidi"/>
          <w:sz w:val="28"/>
          <w:szCs w:val="28"/>
          <w:lang w:val="en-CA"/>
        </w:rPr>
      </w:pPr>
      <w:r w:rsidRPr="00CB2686">
        <w:rPr>
          <w:rFonts w:asciiTheme="majorBidi" w:hAnsiTheme="majorBidi" w:cstheme="majorBidi"/>
          <w:sz w:val="28"/>
          <w:szCs w:val="28"/>
          <w:lang w:val="en-CA"/>
        </w:rPr>
        <w:t>There are many signage used for pedestrian facilities like as in-pavement flashers, overhead signs, animated pedestrian indications and school zone symbol. These are shown below:</w:t>
      </w:r>
    </w:p>
    <w:p w:rsidR="00CB2686" w:rsidRDefault="00CB2686" w:rsidP="00CB2686">
      <w:pPr>
        <w:autoSpaceDE w:val="0"/>
        <w:autoSpaceDN w:val="0"/>
        <w:bidi w:val="0"/>
        <w:adjustRightInd w:val="0"/>
        <w:spacing w:after="0" w:line="240" w:lineRule="auto"/>
        <w:jc w:val="both"/>
        <w:rPr>
          <w:rFonts w:asciiTheme="majorBidi" w:hAnsiTheme="majorBidi" w:cstheme="majorBidi"/>
          <w:sz w:val="28"/>
          <w:szCs w:val="28"/>
          <w:lang w:val="en-CA"/>
        </w:rPr>
      </w:pPr>
    </w:p>
    <w:p w:rsidR="00002A4A" w:rsidRPr="00002A4A" w:rsidRDefault="00002A4A" w:rsidP="00002A4A">
      <w:pPr>
        <w:autoSpaceDE w:val="0"/>
        <w:autoSpaceDN w:val="0"/>
        <w:bidi w:val="0"/>
        <w:adjustRightInd w:val="0"/>
        <w:spacing w:after="0" w:line="240" w:lineRule="auto"/>
        <w:jc w:val="both"/>
        <w:rPr>
          <w:rFonts w:asciiTheme="majorBidi" w:hAnsiTheme="majorBidi" w:cstheme="majorBidi"/>
          <w:sz w:val="28"/>
          <w:szCs w:val="28"/>
          <w:lang w:val="en-CA"/>
        </w:rPr>
      </w:pPr>
      <w:r w:rsidRPr="00002A4A">
        <w:rPr>
          <w:rFonts w:asciiTheme="majorBidi" w:hAnsiTheme="majorBidi" w:cstheme="majorBidi"/>
          <w:sz w:val="28"/>
          <w:szCs w:val="28"/>
          <w:lang w:val="en-CA"/>
        </w:rPr>
        <w:t>1. In-Pavement Flashers (Fig. 16)</w:t>
      </w:r>
    </w:p>
    <w:p w:rsidR="00002A4A" w:rsidRPr="00002A4A" w:rsidRDefault="00002A4A" w:rsidP="00002A4A">
      <w:pPr>
        <w:autoSpaceDE w:val="0"/>
        <w:autoSpaceDN w:val="0"/>
        <w:bidi w:val="0"/>
        <w:adjustRightInd w:val="0"/>
        <w:spacing w:after="0" w:line="240" w:lineRule="auto"/>
        <w:jc w:val="both"/>
        <w:rPr>
          <w:rFonts w:asciiTheme="majorBidi" w:hAnsiTheme="majorBidi" w:cstheme="majorBidi"/>
          <w:sz w:val="28"/>
          <w:szCs w:val="28"/>
          <w:lang w:val="en-CA"/>
        </w:rPr>
      </w:pPr>
      <w:r w:rsidRPr="00002A4A">
        <w:rPr>
          <w:rFonts w:asciiTheme="majorBidi" w:hAnsiTheme="majorBidi" w:cstheme="majorBidi"/>
          <w:sz w:val="28"/>
          <w:szCs w:val="28"/>
          <w:lang w:val="en-CA"/>
        </w:rPr>
        <w:t>2. Overhead Signs (Fig. 17)</w:t>
      </w:r>
    </w:p>
    <w:p w:rsidR="00002A4A" w:rsidRPr="00002A4A" w:rsidRDefault="00002A4A" w:rsidP="00002A4A">
      <w:pPr>
        <w:autoSpaceDE w:val="0"/>
        <w:autoSpaceDN w:val="0"/>
        <w:bidi w:val="0"/>
        <w:adjustRightInd w:val="0"/>
        <w:spacing w:after="0" w:line="240" w:lineRule="auto"/>
        <w:jc w:val="both"/>
        <w:rPr>
          <w:rFonts w:asciiTheme="majorBidi" w:hAnsiTheme="majorBidi" w:cstheme="majorBidi"/>
          <w:sz w:val="28"/>
          <w:szCs w:val="28"/>
          <w:lang w:val="en-CA"/>
        </w:rPr>
      </w:pPr>
      <w:r w:rsidRPr="00002A4A">
        <w:rPr>
          <w:rFonts w:asciiTheme="majorBidi" w:hAnsiTheme="majorBidi" w:cstheme="majorBidi"/>
          <w:sz w:val="28"/>
          <w:szCs w:val="28"/>
          <w:lang w:val="en-CA"/>
        </w:rPr>
        <w:t>3. Animated Pedestrian Indications (Fig.18)</w:t>
      </w:r>
    </w:p>
    <w:p w:rsidR="00002A4A" w:rsidRPr="00002A4A" w:rsidRDefault="00002A4A" w:rsidP="00002A4A">
      <w:pPr>
        <w:autoSpaceDE w:val="0"/>
        <w:autoSpaceDN w:val="0"/>
        <w:bidi w:val="0"/>
        <w:adjustRightInd w:val="0"/>
        <w:spacing w:after="0" w:line="240" w:lineRule="auto"/>
        <w:jc w:val="both"/>
        <w:rPr>
          <w:rFonts w:asciiTheme="majorBidi" w:hAnsiTheme="majorBidi" w:cstheme="majorBidi"/>
          <w:sz w:val="28"/>
          <w:szCs w:val="28"/>
          <w:lang w:val="en-CA"/>
        </w:rPr>
      </w:pPr>
      <w:r w:rsidRPr="00002A4A">
        <w:rPr>
          <w:rFonts w:asciiTheme="majorBidi" w:hAnsiTheme="majorBidi" w:cstheme="majorBidi"/>
          <w:sz w:val="28"/>
          <w:szCs w:val="28"/>
          <w:lang w:val="en-CA"/>
        </w:rPr>
        <w:t>4. School Zone Symbol (Fig. 19)</w:t>
      </w:r>
    </w:p>
    <w:p w:rsidR="00CB2686" w:rsidRDefault="00CB2686" w:rsidP="00CB2686">
      <w:pPr>
        <w:autoSpaceDE w:val="0"/>
        <w:autoSpaceDN w:val="0"/>
        <w:bidi w:val="0"/>
        <w:adjustRightInd w:val="0"/>
        <w:spacing w:after="0" w:line="240" w:lineRule="auto"/>
        <w:rPr>
          <w:rFonts w:asciiTheme="majorBidi" w:hAnsiTheme="majorBidi" w:cstheme="majorBidi"/>
          <w:b/>
          <w:bCs/>
          <w:sz w:val="28"/>
          <w:szCs w:val="28"/>
          <w:lang w:val="en-CA"/>
        </w:rPr>
      </w:pPr>
    </w:p>
    <w:p w:rsidR="00002A4A" w:rsidRDefault="005C5AAC" w:rsidP="005C5AAC">
      <w:pPr>
        <w:autoSpaceDE w:val="0"/>
        <w:autoSpaceDN w:val="0"/>
        <w:bidi w:val="0"/>
        <w:adjustRightInd w:val="0"/>
        <w:spacing w:after="0" w:line="240" w:lineRule="auto"/>
        <w:jc w:val="center"/>
        <w:rPr>
          <w:rFonts w:asciiTheme="majorBidi" w:hAnsiTheme="majorBidi" w:cstheme="majorBidi"/>
          <w:b/>
          <w:bCs/>
          <w:sz w:val="28"/>
          <w:szCs w:val="28"/>
          <w:lang w:val="en-CA"/>
        </w:rPr>
      </w:pPr>
      <w:r>
        <w:rPr>
          <w:rFonts w:asciiTheme="majorBidi" w:hAnsiTheme="majorBidi" w:cstheme="majorBidi"/>
          <w:b/>
          <w:bCs/>
          <w:noProof/>
          <w:sz w:val="28"/>
          <w:szCs w:val="28"/>
          <w:lang w:val="en-CA" w:eastAsia="en-CA"/>
        </w:rPr>
        <w:drawing>
          <wp:inline distT="0" distB="0" distL="0" distR="0">
            <wp:extent cx="4734197" cy="3297676"/>
            <wp:effectExtent l="19050" t="0" r="9253" b="0"/>
            <wp:docPr id="30" name="صورة 29"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28"/>
                    <a:stretch>
                      <a:fillRect/>
                    </a:stretch>
                  </pic:blipFill>
                  <pic:spPr>
                    <a:xfrm>
                      <a:off x="0" y="0"/>
                      <a:ext cx="4740109" cy="3301794"/>
                    </a:xfrm>
                    <a:prstGeom prst="rect">
                      <a:avLst/>
                    </a:prstGeom>
                  </pic:spPr>
                </pic:pic>
              </a:graphicData>
            </a:graphic>
          </wp:inline>
        </w:drawing>
      </w:r>
    </w:p>
    <w:p w:rsidR="005C5AAC" w:rsidRDefault="005C5AAC" w:rsidP="005C5AAC">
      <w:pPr>
        <w:autoSpaceDE w:val="0"/>
        <w:autoSpaceDN w:val="0"/>
        <w:bidi w:val="0"/>
        <w:adjustRightInd w:val="0"/>
        <w:spacing w:after="0" w:line="240" w:lineRule="auto"/>
        <w:jc w:val="center"/>
        <w:rPr>
          <w:rFonts w:asciiTheme="majorBidi" w:hAnsiTheme="majorBidi" w:cstheme="majorBidi"/>
          <w:b/>
          <w:bCs/>
          <w:sz w:val="28"/>
          <w:szCs w:val="28"/>
          <w:lang w:val="en-CA"/>
        </w:rPr>
      </w:pPr>
      <w:r w:rsidRPr="005C5AAC">
        <w:rPr>
          <w:rFonts w:asciiTheme="majorBidi" w:hAnsiTheme="majorBidi" w:cstheme="majorBidi"/>
          <w:b/>
          <w:bCs/>
          <w:sz w:val="28"/>
          <w:szCs w:val="28"/>
          <w:lang w:val="en-CA"/>
        </w:rPr>
        <w:t>Figure 16: In-Pavement Raised Markers with Amber LED Strobe Lighting and LED Signs</w:t>
      </w:r>
      <w:r>
        <w:rPr>
          <w:rFonts w:asciiTheme="majorBidi" w:hAnsiTheme="majorBidi" w:cstheme="majorBidi"/>
          <w:b/>
          <w:bCs/>
          <w:sz w:val="28"/>
          <w:szCs w:val="28"/>
          <w:lang w:val="en-CA"/>
        </w:rPr>
        <w:t>.</w:t>
      </w:r>
    </w:p>
    <w:p w:rsidR="005C5AAC" w:rsidRDefault="005C5AAC" w:rsidP="005C5AAC">
      <w:pPr>
        <w:autoSpaceDE w:val="0"/>
        <w:autoSpaceDN w:val="0"/>
        <w:bidi w:val="0"/>
        <w:adjustRightInd w:val="0"/>
        <w:spacing w:after="0" w:line="240" w:lineRule="auto"/>
        <w:jc w:val="center"/>
        <w:rPr>
          <w:rFonts w:asciiTheme="majorBidi" w:hAnsiTheme="majorBidi" w:cstheme="majorBidi"/>
          <w:b/>
          <w:bCs/>
          <w:sz w:val="28"/>
          <w:szCs w:val="28"/>
          <w:lang w:val="en-CA"/>
        </w:rPr>
      </w:pPr>
    </w:p>
    <w:p w:rsidR="005C5AAC" w:rsidRDefault="005C5AAC" w:rsidP="005C5AAC">
      <w:pPr>
        <w:autoSpaceDE w:val="0"/>
        <w:autoSpaceDN w:val="0"/>
        <w:bidi w:val="0"/>
        <w:adjustRightInd w:val="0"/>
        <w:spacing w:after="0" w:line="240" w:lineRule="auto"/>
        <w:jc w:val="center"/>
        <w:rPr>
          <w:rFonts w:asciiTheme="majorBidi" w:hAnsiTheme="majorBidi" w:cstheme="majorBidi"/>
          <w:b/>
          <w:bCs/>
          <w:sz w:val="28"/>
          <w:szCs w:val="28"/>
          <w:lang w:val="en-CA"/>
        </w:rPr>
      </w:pPr>
      <w:r>
        <w:rPr>
          <w:rFonts w:asciiTheme="majorBidi" w:hAnsiTheme="majorBidi" w:cstheme="majorBidi"/>
          <w:b/>
          <w:bCs/>
          <w:noProof/>
          <w:sz w:val="28"/>
          <w:szCs w:val="28"/>
          <w:lang w:val="en-CA" w:eastAsia="en-CA"/>
        </w:rPr>
        <w:drawing>
          <wp:inline distT="0" distB="0" distL="0" distR="0">
            <wp:extent cx="4273438" cy="2597285"/>
            <wp:effectExtent l="19050" t="0" r="0" b="0"/>
            <wp:docPr id="31" name="صورة 30"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29"/>
                    <a:stretch>
                      <a:fillRect/>
                    </a:stretch>
                  </pic:blipFill>
                  <pic:spPr>
                    <a:xfrm>
                      <a:off x="0" y="0"/>
                      <a:ext cx="4281035" cy="2601902"/>
                    </a:xfrm>
                    <a:prstGeom prst="rect">
                      <a:avLst/>
                    </a:prstGeom>
                  </pic:spPr>
                </pic:pic>
              </a:graphicData>
            </a:graphic>
          </wp:inline>
        </w:drawing>
      </w:r>
    </w:p>
    <w:p w:rsidR="005C5AAC" w:rsidRPr="005C5AAC" w:rsidRDefault="005C5AAC" w:rsidP="005C5AAC">
      <w:pPr>
        <w:autoSpaceDE w:val="0"/>
        <w:autoSpaceDN w:val="0"/>
        <w:bidi w:val="0"/>
        <w:adjustRightInd w:val="0"/>
        <w:spacing w:after="0" w:line="240" w:lineRule="auto"/>
        <w:jc w:val="center"/>
        <w:rPr>
          <w:rFonts w:asciiTheme="majorBidi" w:hAnsiTheme="majorBidi" w:cstheme="majorBidi"/>
          <w:b/>
          <w:bCs/>
          <w:sz w:val="28"/>
          <w:szCs w:val="28"/>
          <w:lang w:val="en-CA"/>
        </w:rPr>
      </w:pPr>
      <w:r w:rsidRPr="005C5AAC">
        <w:rPr>
          <w:rFonts w:asciiTheme="majorBidi" w:hAnsiTheme="majorBidi" w:cstheme="majorBidi"/>
          <w:b/>
          <w:bCs/>
          <w:sz w:val="28"/>
          <w:szCs w:val="28"/>
          <w:lang w:val="en-CA"/>
        </w:rPr>
        <w:t>Figure17: Overhead Pedestrian Signs.</w:t>
      </w:r>
    </w:p>
    <w:p w:rsidR="00B06BAD" w:rsidRPr="005C5AAC" w:rsidRDefault="00B06BAD" w:rsidP="005C5AAC">
      <w:pPr>
        <w:autoSpaceDE w:val="0"/>
        <w:autoSpaceDN w:val="0"/>
        <w:bidi w:val="0"/>
        <w:adjustRightInd w:val="0"/>
        <w:spacing w:after="0" w:line="240" w:lineRule="auto"/>
        <w:jc w:val="center"/>
        <w:rPr>
          <w:rFonts w:asciiTheme="majorBidi" w:hAnsiTheme="majorBidi" w:cstheme="majorBidi"/>
          <w:b/>
          <w:bCs/>
          <w:sz w:val="28"/>
          <w:szCs w:val="28"/>
          <w:lang w:val="en-CA"/>
        </w:rPr>
      </w:pPr>
    </w:p>
    <w:p w:rsidR="005C5AAC" w:rsidRDefault="005C5AAC" w:rsidP="005C5AAC">
      <w:pPr>
        <w:autoSpaceDE w:val="0"/>
        <w:autoSpaceDN w:val="0"/>
        <w:bidi w:val="0"/>
        <w:adjustRightInd w:val="0"/>
        <w:spacing w:after="0" w:line="240" w:lineRule="auto"/>
        <w:jc w:val="center"/>
        <w:rPr>
          <w:rFonts w:asciiTheme="majorBidi" w:eastAsia="TimesTen-Roman" w:hAnsiTheme="majorBidi" w:cstheme="majorBidi"/>
          <w:b/>
          <w:bCs/>
          <w:sz w:val="28"/>
          <w:szCs w:val="28"/>
          <w:u w:val="single"/>
          <w:lang w:val="en-CA"/>
        </w:rPr>
      </w:pPr>
      <w:r w:rsidRPr="005C5AAC">
        <w:rPr>
          <w:rFonts w:asciiTheme="majorBidi" w:eastAsia="TimesTen-Roman" w:hAnsiTheme="majorBidi" w:cstheme="majorBidi"/>
          <w:b/>
          <w:bCs/>
          <w:noProof/>
          <w:sz w:val="28"/>
          <w:szCs w:val="28"/>
          <w:lang w:val="en-CA" w:eastAsia="en-CA"/>
        </w:rPr>
        <w:drawing>
          <wp:inline distT="0" distB="0" distL="0" distR="0">
            <wp:extent cx="4028255" cy="2529191"/>
            <wp:effectExtent l="19050" t="0" r="0" b="0"/>
            <wp:docPr id="32" name="صورة 31"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30"/>
                    <a:stretch>
                      <a:fillRect/>
                    </a:stretch>
                  </pic:blipFill>
                  <pic:spPr>
                    <a:xfrm>
                      <a:off x="0" y="0"/>
                      <a:ext cx="4030643" cy="2530690"/>
                    </a:xfrm>
                    <a:prstGeom prst="rect">
                      <a:avLst/>
                    </a:prstGeom>
                  </pic:spPr>
                </pic:pic>
              </a:graphicData>
            </a:graphic>
          </wp:inline>
        </w:drawing>
      </w:r>
    </w:p>
    <w:p w:rsidR="005C5AAC" w:rsidRDefault="005C5AAC" w:rsidP="005C5AAC">
      <w:pPr>
        <w:autoSpaceDE w:val="0"/>
        <w:autoSpaceDN w:val="0"/>
        <w:bidi w:val="0"/>
        <w:adjustRightInd w:val="0"/>
        <w:spacing w:after="0" w:line="240" w:lineRule="auto"/>
        <w:jc w:val="center"/>
        <w:rPr>
          <w:rFonts w:asciiTheme="majorBidi" w:hAnsiTheme="majorBidi" w:cstheme="majorBidi"/>
          <w:b/>
          <w:bCs/>
          <w:sz w:val="28"/>
          <w:szCs w:val="28"/>
          <w:lang w:val="en-CA"/>
        </w:rPr>
      </w:pPr>
      <w:r w:rsidRPr="005C5AAC">
        <w:rPr>
          <w:rFonts w:asciiTheme="majorBidi" w:hAnsiTheme="majorBidi" w:cstheme="majorBidi"/>
          <w:b/>
          <w:bCs/>
          <w:sz w:val="28"/>
          <w:szCs w:val="28"/>
          <w:lang w:val="en-CA"/>
        </w:rPr>
        <w:t>Figure 18: Animated Pedestrian Signals.</w:t>
      </w:r>
    </w:p>
    <w:p w:rsidR="005C5AAC" w:rsidRDefault="005C5AAC" w:rsidP="005C5AAC">
      <w:pPr>
        <w:autoSpaceDE w:val="0"/>
        <w:autoSpaceDN w:val="0"/>
        <w:bidi w:val="0"/>
        <w:adjustRightInd w:val="0"/>
        <w:spacing w:after="0" w:line="240" w:lineRule="auto"/>
        <w:jc w:val="center"/>
        <w:rPr>
          <w:rFonts w:asciiTheme="majorBidi" w:eastAsia="TimesTen-Roman" w:hAnsiTheme="majorBidi" w:cstheme="majorBidi"/>
          <w:b/>
          <w:bCs/>
          <w:sz w:val="28"/>
          <w:szCs w:val="28"/>
          <w:u w:val="single"/>
          <w:lang w:val="en-CA"/>
        </w:rPr>
      </w:pPr>
      <w:r w:rsidRPr="005C5AAC">
        <w:rPr>
          <w:rFonts w:asciiTheme="majorBidi" w:eastAsia="TimesTen-Roman" w:hAnsiTheme="majorBidi" w:cstheme="majorBidi"/>
          <w:b/>
          <w:bCs/>
          <w:noProof/>
          <w:sz w:val="28"/>
          <w:szCs w:val="28"/>
          <w:lang w:val="en-CA" w:eastAsia="en-CA"/>
        </w:rPr>
        <w:drawing>
          <wp:inline distT="0" distB="0" distL="0" distR="0">
            <wp:extent cx="3842831" cy="3013129"/>
            <wp:effectExtent l="19050" t="0" r="5269" b="0"/>
            <wp:docPr id="33" name="صورة 32"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31"/>
                    <a:stretch>
                      <a:fillRect/>
                    </a:stretch>
                  </pic:blipFill>
                  <pic:spPr>
                    <a:xfrm>
                      <a:off x="0" y="0"/>
                      <a:ext cx="3854465" cy="3022251"/>
                    </a:xfrm>
                    <a:prstGeom prst="rect">
                      <a:avLst/>
                    </a:prstGeom>
                  </pic:spPr>
                </pic:pic>
              </a:graphicData>
            </a:graphic>
          </wp:inline>
        </w:drawing>
      </w:r>
    </w:p>
    <w:p w:rsidR="005C5AAC" w:rsidRDefault="005C5AAC" w:rsidP="005C5AAC">
      <w:pPr>
        <w:autoSpaceDE w:val="0"/>
        <w:autoSpaceDN w:val="0"/>
        <w:bidi w:val="0"/>
        <w:adjustRightInd w:val="0"/>
        <w:spacing w:after="0" w:line="240" w:lineRule="auto"/>
        <w:jc w:val="center"/>
        <w:rPr>
          <w:rFonts w:asciiTheme="majorBidi" w:hAnsiTheme="majorBidi" w:cstheme="majorBidi"/>
          <w:b/>
          <w:bCs/>
          <w:sz w:val="28"/>
          <w:szCs w:val="28"/>
          <w:lang w:val="en-CA"/>
        </w:rPr>
      </w:pPr>
      <w:r w:rsidRPr="005C5AAC">
        <w:rPr>
          <w:rFonts w:asciiTheme="majorBidi" w:hAnsiTheme="majorBidi" w:cstheme="majorBidi"/>
          <w:b/>
          <w:bCs/>
          <w:sz w:val="28"/>
          <w:szCs w:val="28"/>
          <w:lang w:val="en-CA"/>
        </w:rPr>
        <w:t>Figure19: School Zone Symbol.</w:t>
      </w:r>
    </w:p>
    <w:sectPr w:rsidR="005C5AAC" w:rsidSect="007A2CC1">
      <w:headerReference w:type="default" r:id="rId32"/>
      <w:pgSz w:w="11906" w:h="16838"/>
      <w:pgMar w:top="720" w:right="720" w:bottom="720" w:left="720" w:header="70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41E6C" w:rsidRDefault="00741E6C" w:rsidP="00AF7CCF">
      <w:pPr>
        <w:spacing w:after="0" w:line="240" w:lineRule="auto"/>
      </w:pPr>
      <w:r>
        <w:separator/>
      </w:r>
    </w:p>
  </w:endnote>
  <w:endnote w:type="continuationSeparator" w:id="1">
    <w:p w:rsidR="00741E6C" w:rsidRDefault="00741E6C" w:rsidP="00AF7CC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Ten-Roman">
    <w:altName w:val="Arial Unicode MS"/>
    <w:panose1 w:val="00000000000000000000"/>
    <w:charset w:val="88"/>
    <w:family w:val="auto"/>
    <w:notTrueType/>
    <w:pitch w:val="default"/>
    <w:sig w:usb0="00000001" w:usb1="08080000" w:usb2="00000010" w:usb3="00000000" w:csb0="00100000" w:csb1="00000000"/>
  </w:font>
  <w:font w:name="Cambria Math">
    <w:panose1 w:val="02040503050406030204"/>
    <w:charset w:val="00"/>
    <w:family w:val="roman"/>
    <w:pitch w:val="variable"/>
    <w:sig w:usb0="E00002FF" w:usb1="420024FF" w:usb2="00000000" w:usb3="00000000" w:csb0="0000019F" w:csb1="00000000"/>
  </w:font>
  <w:font w:name="CMBX12">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41E6C" w:rsidRDefault="00741E6C" w:rsidP="00AF7CCF">
      <w:pPr>
        <w:spacing w:after="0" w:line="240" w:lineRule="auto"/>
      </w:pPr>
      <w:r>
        <w:separator/>
      </w:r>
    </w:p>
  </w:footnote>
  <w:footnote w:type="continuationSeparator" w:id="1">
    <w:p w:rsidR="00741E6C" w:rsidRDefault="00741E6C" w:rsidP="00AF7CC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theme="majorBidi" w:hint="cs"/>
        <w:b/>
        <w:bCs/>
        <w:sz w:val="28"/>
        <w:szCs w:val="28"/>
        <w:rtl/>
      </w:rPr>
      <w:alias w:val="Title"/>
      <w:id w:val="77738743"/>
      <w:placeholder>
        <w:docPart w:val="EE34E1D412F042C595975C68ADA55219"/>
      </w:placeholder>
      <w:dataBinding w:prefixMappings="xmlns:ns0='http://schemas.openxmlformats.org/package/2006/metadata/core-properties' xmlns:ns1='http://purl.org/dc/elements/1.1/'" w:xpath="/ns0:coreProperties[1]/ns1:title[1]" w:storeItemID="{6C3C8BC8-F283-45AE-878A-BAB7291924A1}"/>
      <w:text/>
    </w:sdtPr>
    <w:sdtContent>
      <w:p w:rsidR="0067661B" w:rsidRPr="00D77B20" w:rsidRDefault="006C0443" w:rsidP="00176D9A">
        <w:pPr>
          <w:pStyle w:val="a4"/>
          <w:pBdr>
            <w:bottom w:val="thickThinSmallGap" w:sz="24" w:space="1" w:color="622423" w:themeColor="accent2" w:themeShade="7F"/>
          </w:pBdr>
          <w:jc w:val="right"/>
          <w:rPr>
            <w:b/>
            <w:bCs/>
            <w:sz w:val="28"/>
            <w:szCs w:val="28"/>
          </w:rPr>
        </w:pPr>
        <w:r>
          <w:rPr>
            <w:rFonts w:asciiTheme="majorHAnsi" w:eastAsiaTheme="majorEastAsia" w:hAnsiTheme="majorHAnsi" w:cstheme="majorBidi" w:hint="cs"/>
            <w:b/>
            <w:bCs/>
            <w:sz w:val="28"/>
            <w:szCs w:val="28"/>
            <w:rtl/>
            <w:lang w:bidi="ar-IQ"/>
          </w:rPr>
          <w:t>أ.م.د. زينب ا</w:t>
        </w:r>
        <w:r w:rsidR="00ED0D5A">
          <w:rPr>
            <w:rFonts w:asciiTheme="majorHAnsi" w:eastAsiaTheme="majorEastAsia" w:hAnsiTheme="majorHAnsi" w:cstheme="majorBidi" w:hint="cs"/>
            <w:b/>
            <w:bCs/>
            <w:sz w:val="28"/>
            <w:szCs w:val="28"/>
            <w:rtl/>
            <w:lang w:bidi="ar-IQ"/>
          </w:rPr>
          <w:t xml:space="preserve">لقيسي                                                                             </w:t>
        </w:r>
        <w:r w:rsidR="00F07DDC">
          <w:rPr>
            <w:rFonts w:asciiTheme="majorHAnsi" w:eastAsiaTheme="majorEastAsia" w:hAnsiTheme="majorHAnsi" w:cstheme="majorBidi" w:hint="cs"/>
            <w:b/>
            <w:bCs/>
            <w:sz w:val="28"/>
            <w:szCs w:val="28"/>
            <w:rtl/>
            <w:lang w:bidi="ar-IQ"/>
          </w:rPr>
          <w:t xml:space="preserve">          </w:t>
        </w:r>
        <w:r w:rsidR="00ED0D5A">
          <w:rPr>
            <w:rFonts w:asciiTheme="majorHAnsi" w:eastAsiaTheme="majorEastAsia" w:hAnsiTheme="majorHAnsi" w:cstheme="majorBidi" w:hint="cs"/>
            <w:b/>
            <w:bCs/>
            <w:sz w:val="28"/>
            <w:szCs w:val="28"/>
            <w:rtl/>
            <w:lang w:bidi="ar-IQ"/>
          </w:rPr>
          <w:t xml:space="preserve">                   هندسة </w:t>
        </w:r>
        <w:r w:rsidR="00F07DDC">
          <w:rPr>
            <w:rFonts w:asciiTheme="majorHAnsi" w:eastAsiaTheme="majorEastAsia" w:hAnsiTheme="majorHAnsi" w:cstheme="majorBidi" w:hint="cs"/>
            <w:b/>
            <w:bCs/>
            <w:sz w:val="28"/>
            <w:szCs w:val="28"/>
            <w:rtl/>
            <w:lang w:bidi="ar-IQ"/>
          </w:rPr>
          <w:t>المرور</w:t>
        </w:r>
        <w:r w:rsidR="00ED0D5A">
          <w:rPr>
            <w:rFonts w:asciiTheme="majorHAnsi" w:eastAsiaTheme="majorEastAsia" w:hAnsiTheme="majorHAnsi" w:cstheme="majorBidi" w:hint="cs"/>
            <w:b/>
            <w:bCs/>
            <w:sz w:val="28"/>
            <w:szCs w:val="28"/>
            <w:rtl/>
            <w:lang w:bidi="ar-IQ"/>
          </w:rPr>
          <w:t xml:space="preserve">                                                                            محاضرة رقم </w:t>
        </w:r>
        <w:r w:rsidR="00176D9A">
          <w:rPr>
            <w:rFonts w:asciiTheme="majorHAnsi" w:eastAsiaTheme="majorEastAsia" w:hAnsiTheme="majorHAnsi" w:cstheme="majorBidi"/>
            <w:b/>
            <w:bCs/>
            <w:sz w:val="28"/>
            <w:szCs w:val="28"/>
            <w:lang w:bidi="ar-IQ"/>
          </w:rPr>
          <w:t>5</w:t>
        </w:r>
      </w:p>
    </w:sdtContent>
  </w:sdt>
  <w:p w:rsidR="00AF7CCF" w:rsidRPr="0067661B" w:rsidRDefault="00AF7CCF">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9.2pt;height:9.2pt" o:bullet="t">
        <v:imagedata r:id="rId1" o:title="art60FF"/>
      </v:shape>
    </w:pict>
  </w:numPicBullet>
  <w:abstractNum w:abstractNumId="0">
    <w:nsid w:val="138C165B"/>
    <w:multiLevelType w:val="hybridMultilevel"/>
    <w:tmpl w:val="899CB980"/>
    <w:lvl w:ilvl="0" w:tplc="06AAF682">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15730AFC"/>
    <w:multiLevelType w:val="hybridMultilevel"/>
    <w:tmpl w:val="E0164DD6"/>
    <w:lvl w:ilvl="0" w:tplc="FFAE7CD2">
      <w:start w:val="1"/>
      <w:numFmt w:val="bullet"/>
      <w:lvlText w:val="-"/>
      <w:lvlJc w:val="left"/>
      <w:pPr>
        <w:ind w:left="2460" w:hanging="360"/>
      </w:pPr>
      <w:rPr>
        <w:rFonts w:ascii="Times New Roman" w:eastAsiaTheme="minorHAnsi" w:hAnsi="Times New Roman" w:cs="Times New Roman" w:hint="default"/>
      </w:rPr>
    </w:lvl>
    <w:lvl w:ilvl="1" w:tplc="04090003" w:tentative="1">
      <w:start w:val="1"/>
      <w:numFmt w:val="bullet"/>
      <w:lvlText w:val="o"/>
      <w:lvlJc w:val="left"/>
      <w:pPr>
        <w:ind w:left="3180" w:hanging="360"/>
      </w:pPr>
      <w:rPr>
        <w:rFonts w:ascii="Courier New" w:hAnsi="Courier New" w:cs="Courier New" w:hint="default"/>
      </w:rPr>
    </w:lvl>
    <w:lvl w:ilvl="2" w:tplc="04090005" w:tentative="1">
      <w:start w:val="1"/>
      <w:numFmt w:val="bullet"/>
      <w:lvlText w:val=""/>
      <w:lvlJc w:val="left"/>
      <w:pPr>
        <w:ind w:left="3900" w:hanging="360"/>
      </w:pPr>
      <w:rPr>
        <w:rFonts w:ascii="Wingdings" w:hAnsi="Wingdings" w:hint="default"/>
      </w:rPr>
    </w:lvl>
    <w:lvl w:ilvl="3" w:tplc="04090001" w:tentative="1">
      <w:start w:val="1"/>
      <w:numFmt w:val="bullet"/>
      <w:lvlText w:val=""/>
      <w:lvlJc w:val="left"/>
      <w:pPr>
        <w:ind w:left="4620" w:hanging="360"/>
      </w:pPr>
      <w:rPr>
        <w:rFonts w:ascii="Symbol" w:hAnsi="Symbol" w:hint="default"/>
      </w:rPr>
    </w:lvl>
    <w:lvl w:ilvl="4" w:tplc="04090003" w:tentative="1">
      <w:start w:val="1"/>
      <w:numFmt w:val="bullet"/>
      <w:lvlText w:val="o"/>
      <w:lvlJc w:val="left"/>
      <w:pPr>
        <w:ind w:left="5340" w:hanging="360"/>
      </w:pPr>
      <w:rPr>
        <w:rFonts w:ascii="Courier New" w:hAnsi="Courier New" w:cs="Courier New" w:hint="default"/>
      </w:rPr>
    </w:lvl>
    <w:lvl w:ilvl="5" w:tplc="04090005" w:tentative="1">
      <w:start w:val="1"/>
      <w:numFmt w:val="bullet"/>
      <w:lvlText w:val=""/>
      <w:lvlJc w:val="left"/>
      <w:pPr>
        <w:ind w:left="6060" w:hanging="360"/>
      </w:pPr>
      <w:rPr>
        <w:rFonts w:ascii="Wingdings" w:hAnsi="Wingdings" w:hint="default"/>
      </w:rPr>
    </w:lvl>
    <w:lvl w:ilvl="6" w:tplc="04090001" w:tentative="1">
      <w:start w:val="1"/>
      <w:numFmt w:val="bullet"/>
      <w:lvlText w:val=""/>
      <w:lvlJc w:val="left"/>
      <w:pPr>
        <w:ind w:left="6780" w:hanging="360"/>
      </w:pPr>
      <w:rPr>
        <w:rFonts w:ascii="Symbol" w:hAnsi="Symbol" w:hint="default"/>
      </w:rPr>
    </w:lvl>
    <w:lvl w:ilvl="7" w:tplc="04090003" w:tentative="1">
      <w:start w:val="1"/>
      <w:numFmt w:val="bullet"/>
      <w:lvlText w:val="o"/>
      <w:lvlJc w:val="left"/>
      <w:pPr>
        <w:ind w:left="7500" w:hanging="360"/>
      </w:pPr>
      <w:rPr>
        <w:rFonts w:ascii="Courier New" w:hAnsi="Courier New" w:cs="Courier New" w:hint="default"/>
      </w:rPr>
    </w:lvl>
    <w:lvl w:ilvl="8" w:tplc="04090005" w:tentative="1">
      <w:start w:val="1"/>
      <w:numFmt w:val="bullet"/>
      <w:lvlText w:val=""/>
      <w:lvlJc w:val="left"/>
      <w:pPr>
        <w:ind w:left="8220" w:hanging="360"/>
      </w:pPr>
      <w:rPr>
        <w:rFonts w:ascii="Wingdings" w:hAnsi="Wingdings" w:hint="default"/>
      </w:rPr>
    </w:lvl>
  </w:abstractNum>
  <w:abstractNum w:abstractNumId="2">
    <w:nsid w:val="1CF93D87"/>
    <w:multiLevelType w:val="hybridMultilevel"/>
    <w:tmpl w:val="085CFE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D9C2E07"/>
    <w:multiLevelType w:val="hybridMultilevel"/>
    <w:tmpl w:val="6298F34E"/>
    <w:lvl w:ilvl="0" w:tplc="0D0828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8A57C29"/>
    <w:multiLevelType w:val="hybridMultilevel"/>
    <w:tmpl w:val="942CD8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3340C0B"/>
    <w:multiLevelType w:val="hybridMultilevel"/>
    <w:tmpl w:val="717044CC"/>
    <w:lvl w:ilvl="0" w:tplc="B6184AA2">
      <w:start w:val="1"/>
      <w:numFmt w:val="bullet"/>
      <w:lvlText w:val=""/>
      <w:lvlJc w:val="left"/>
      <w:pPr>
        <w:tabs>
          <w:tab w:val="num" w:pos="720"/>
        </w:tabs>
        <w:ind w:left="720" w:hanging="360"/>
      </w:pPr>
      <w:rPr>
        <w:rFonts w:ascii="Wingdings" w:hAnsi="Wingdings" w:hint="default"/>
      </w:rPr>
    </w:lvl>
    <w:lvl w:ilvl="1" w:tplc="96D02138" w:tentative="1">
      <w:start w:val="1"/>
      <w:numFmt w:val="bullet"/>
      <w:lvlText w:val=""/>
      <w:lvlJc w:val="left"/>
      <w:pPr>
        <w:tabs>
          <w:tab w:val="num" w:pos="1440"/>
        </w:tabs>
        <w:ind w:left="1440" w:hanging="360"/>
      </w:pPr>
      <w:rPr>
        <w:rFonts w:ascii="Wingdings" w:hAnsi="Wingdings" w:hint="default"/>
      </w:rPr>
    </w:lvl>
    <w:lvl w:ilvl="2" w:tplc="A2B0E5A6" w:tentative="1">
      <w:start w:val="1"/>
      <w:numFmt w:val="bullet"/>
      <w:lvlText w:val=""/>
      <w:lvlJc w:val="left"/>
      <w:pPr>
        <w:tabs>
          <w:tab w:val="num" w:pos="2160"/>
        </w:tabs>
        <w:ind w:left="2160" w:hanging="360"/>
      </w:pPr>
      <w:rPr>
        <w:rFonts w:ascii="Wingdings" w:hAnsi="Wingdings" w:hint="default"/>
      </w:rPr>
    </w:lvl>
    <w:lvl w:ilvl="3" w:tplc="D800F904" w:tentative="1">
      <w:start w:val="1"/>
      <w:numFmt w:val="bullet"/>
      <w:lvlText w:val=""/>
      <w:lvlJc w:val="left"/>
      <w:pPr>
        <w:tabs>
          <w:tab w:val="num" w:pos="2880"/>
        </w:tabs>
        <w:ind w:left="2880" w:hanging="360"/>
      </w:pPr>
      <w:rPr>
        <w:rFonts w:ascii="Wingdings" w:hAnsi="Wingdings" w:hint="default"/>
      </w:rPr>
    </w:lvl>
    <w:lvl w:ilvl="4" w:tplc="BDDC1590" w:tentative="1">
      <w:start w:val="1"/>
      <w:numFmt w:val="bullet"/>
      <w:lvlText w:val=""/>
      <w:lvlJc w:val="left"/>
      <w:pPr>
        <w:tabs>
          <w:tab w:val="num" w:pos="3600"/>
        </w:tabs>
        <w:ind w:left="3600" w:hanging="360"/>
      </w:pPr>
      <w:rPr>
        <w:rFonts w:ascii="Wingdings" w:hAnsi="Wingdings" w:hint="default"/>
      </w:rPr>
    </w:lvl>
    <w:lvl w:ilvl="5" w:tplc="9F5890CC" w:tentative="1">
      <w:start w:val="1"/>
      <w:numFmt w:val="bullet"/>
      <w:lvlText w:val=""/>
      <w:lvlJc w:val="left"/>
      <w:pPr>
        <w:tabs>
          <w:tab w:val="num" w:pos="4320"/>
        </w:tabs>
        <w:ind w:left="4320" w:hanging="360"/>
      </w:pPr>
      <w:rPr>
        <w:rFonts w:ascii="Wingdings" w:hAnsi="Wingdings" w:hint="default"/>
      </w:rPr>
    </w:lvl>
    <w:lvl w:ilvl="6" w:tplc="4EF44A20" w:tentative="1">
      <w:start w:val="1"/>
      <w:numFmt w:val="bullet"/>
      <w:lvlText w:val=""/>
      <w:lvlJc w:val="left"/>
      <w:pPr>
        <w:tabs>
          <w:tab w:val="num" w:pos="5040"/>
        </w:tabs>
        <w:ind w:left="5040" w:hanging="360"/>
      </w:pPr>
      <w:rPr>
        <w:rFonts w:ascii="Wingdings" w:hAnsi="Wingdings" w:hint="default"/>
      </w:rPr>
    </w:lvl>
    <w:lvl w:ilvl="7" w:tplc="03C625EC" w:tentative="1">
      <w:start w:val="1"/>
      <w:numFmt w:val="bullet"/>
      <w:lvlText w:val=""/>
      <w:lvlJc w:val="left"/>
      <w:pPr>
        <w:tabs>
          <w:tab w:val="num" w:pos="5760"/>
        </w:tabs>
        <w:ind w:left="5760" w:hanging="360"/>
      </w:pPr>
      <w:rPr>
        <w:rFonts w:ascii="Wingdings" w:hAnsi="Wingdings" w:hint="default"/>
      </w:rPr>
    </w:lvl>
    <w:lvl w:ilvl="8" w:tplc="13D06BB6" w:tentative="1">
      <w:start w:val="1"/>
      <w:numFmt w:val="bullet"/>
      <w:lvlText w:val=""/>
      <w:lvlJc w:val="left"/>
      <w:pPr>
        <w:tabs>
          <w:tab w:val="num" w:pos="6480"/>
        </w:tabs>
        <w:ind w:left="6480" w:hanging="360"/>
      </w:pPr>
      <w:rPr>
        <w:rFonts w:ascii="Wingdings" w:hAnsi="Wingdings" w:hint="default"/>
      </w:rPr>
    </w:lvl>
  </w:abstractNum>
  <w:abstractNum w:abstractNumId="6">
    <w:nsid w:val="369954E8"/>
    <w:multiLevelType w:val="hybridMultilevel"/>
    <w:tmpl w:val="1AC2FA4A"/>
    <w:lvl w:ilvl="0" w:tplc="8D88012A">
      <w:start w:val="1"/>
      <w:numFmt w:val="bullet"/>
      <w:lvlText w:val=""/>
      <w:lvlJc w:val="left"/>
      <w:pPr>
        <w:tabs>
          <w:tab w:val="num" w:pos="720"/>
        </w:tabs>
        <w:ind w:left="720" w:hanging="360"/>
      </w:pPr>
      <w:rPr>
        <w:rFonts w:ascii="Wingdings" w:hAnsi="Wingdings" w:hint="default"/>
      </w:rPr>
    </w:lvl>
    <w:lvl w:ilvl="1" w:tplc="F62698AA" w:tentative="1">
      <w:start w:val="1"/>
      <w:numFmt w:val="bullet"/>
      <w:lvlText w:val=""/>
      <w:lvlJc w:val="left"/>
      <w:pPr>
        <w:tabs>
          <w:tab w:val="num" w:pos="1440"/>
        </w:tabs>
        <w:ind w:left="1440" w:hanging="360"/>
      </w:pPr>
      <w:rPr>
        <w:rFonts w:ascii="Wingdings" w:hAnsi="Wingdings" w:hint="default"/>
      </w:rPr>
    </w:lvl>
    <w:lvl w:ilvl="2" w:tplc="457CF5BE" w:tentative="1">
      <w:start w:val="1"/>
      <w:numFmt w:val="bullet"/>
      <w:lvlText w:val=""/>
      <w:lvlJc w:val="left"/>
      <w:pPr>
        <w:tabs>
          <w:tab w:val="num" w:pos="2160"/>
        </w:tabs>
        <w:ind w:left="2160" w:hanging="360"/>
      </w:pPr>
      <w:rPr>
        <w:rFonts w:ascii="Wingdings" w:hAnsi="Wingdings" w:hint="default"/>
      </w:rPr>
    </w:lvl>
    <w:lvl w:ilvl="3" w:tplc="0CE4D334" w:tentative="1">
      <w:start w:val="1"/>
      <w:numFmt w:val="bullet"/>
      <w:lvlText w:val=""/>
      <w:lvlJc w:val="left"/>
      <w:pPr>
        <w:tabs>
          <w:tab w:val="num" w:pos="2880"/>
        </w:tabs>
        <w:ind w:left="2880" w:hanging="360"/>
      </w:pPr>
      <w:rPr>
        <w:rFonts w:ascii="Wingdings" w:hAnsi="Wingdings" w:hint="default"/>
      </w:rPr>
    </w:lvl>
    <w:lvl w:ilvl="4" w:tplc="EC8C3A4A" w:tentative="1">
      <w:start w:val="1"/>
      <w:numFmt w:val="bullet"/>
      <w:lvlText w:val=""/>
      <w:lvlJc w:val="left"/>
      <w:pPr>
        <w:tabs>
          <w:tab w:val="num" w:pos="3600"/>
        </w:tabs>
        <w:ind w:left="3600" w:hanging="360"/>
      </w:pPr>
      <w:rPr>
        <w:rFonts w:ascii="Wingdings" w:hAnsi="Wingdings" w:hint="default"/>
      </w:rPr>
    </w:lvl>
    <w:lvl w:ilvl="5" w:tplc="90080E04" w:tentative="1">
      <w:start w:val="1"/>
      <w:numFmt w:val="bullet"/>
      <w:lvlText w:val=""/>
      <w:lvlJc w:val="left"/>
      <w:pPr>
        <w:tabs>
          <w:tab w:val="num" w:pos="4320"/>
        </w:tabs>
        <w:ind w:left="4320" w:hanging="360"/>
      </w:pPr>
      <w:rPr>
        <w:rFonts w:ascii="Wingdings" w:hAnsi="Wingdings" w:hint="default"/>
      </w:rPr>
    </w:lvl>
    <w:lvl w:ilvl="6" w:tplc="2ABE4788" w:tentative="1">
      <w:start w:val="1"/>
      <w:numFmt w:val="bullet"/>
      <w:lvlText w:val=""/>
      <w:lvlJc w:val="left"/>
      <w:pPr>
        <w:tabs>
          <w:tab w:val="num" w:pos="5040"/>
        </w:tabs>
        <w:ind w:left="5040" w:hanging="360"/>
      </w:pPr>
      <w:rPr>
        <w:rFonts w:ascii="Wingdings" w:hAnsi="Wingdings" w:hint="default"/>
      </w:rPr>
    </w:lvl>
    <w:lvl w:ilvl="7" w:tplc="AF92E35E" w:tentative="1">
      <w:start w:val="1"/>
      <w:numFmt w:val="bullet"/>
      <w:lvlText w:val=""/>
      <w:lvlJc w:val="left"/>
      <w:pPr>
        <w:tabs>
          <w:tab w:val="num" w:pos="5760"/>
        </w:tabs>
        <w:ind w:left="5760" w:hanging="360"/>
      </w:pPr>
      <w:rPr>
        <w:rFonts w:ascii="Wingdings" w:hAnsi="Wingdings" w:hint="default"/>
      </w:rPr>
    </w:lvl>
    <w:lvl w:ilvl="8" w:tplc="3E943A40" w:tentative="1">
      <w:start w:val="1"/>
      <w:numFmt w:val="bullet"/>
      <w:lvlText w:val=""/>
      <w:lvlJc w:val="left"/>
      <w:pPr>
        <w:tabs>
          <w:tab w:val="num" w:pos="6480"/>
        </w:tabs>
        <w:ind w:left="6480" w:hanging="360"/>
      </w:pPr>
      <w:rPr>
        <w:rFonts w:ascii="Wingdings" w:hAnsi="Wingdings" w:hint="default"/>
      </w:rPr>
    </w:lvl>
  </w:abstractNum>
  <w:abstractNum w:abstractNumId="7">
    <w:nsid w:val="3CD32C43"/>
    <w:multiLevelType w:val="hybridMultilevel"/>
    <w:tmpl w:val="68B66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E895AE6"/>
    <w:multiLevelType w:val="hybridMultilevel"/>
    <w:tmpl w:val="2B1648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EF27C2C"/>
    <w:multiLevelType w:val="hybridMultilevel"/>
    <w:tmpl w:val="FBFA3D24"/>
    <w:lvl w:ilvl="0" w:tplc="13A053DA">
      <w:start w:val="1"/>
      <w:numFmt w:val="bullet"/>
      <w:lvlText w:val=""/>
      <w:lvlPicBulletId w:val="0"/>
      <w:lvlJc w:val="left"/>
      <w:pPr>
        <w:tabs>
          <w:tab w:val="num" w:pos="720"/>
        </w:tabs>
        <w:ind w:left="720" w:hanging="360"/>
      </w:pPr>
      <w:rPr>
        <w:rFonts w:ascii="Symbol" w:hAnsi="Symbol" w:hint="default"/>
      </w:rPr>
    </w:lvl>
    <w:lvl w:ilvl="1" w:tplc="235A9C16" w:tentative="1">
      <w:start w:val="1"/>
      <w:numFmt w:val="bullet"/>
      <w:lvlText w:val=""/>
      <w:lvlPicBulletId w:val="0"/>
      <w:lvlJc w:val="left"/>
      <w:pPr>
        <w:tabs>
          <w:tab w:val="num" w:pos="1440"/>
        </w:tabs>
        <w:ind w:left="1440" w:hanging="360"/>
      </w:pPr>
      <w:rPr>
        <w:rFonts w:ascii="Symbol" w:hAnsi="Symbol" w:hint="default"/>
      </w:rPr>
    </w:lvl>
    <w:lvl w:ilvl="2" w:tplc="700C00E4" w:tentative="1">
      <w:start w:val="1"/>
      <w:numFmt w:val="bullet"/>
      <w:lvlText w:val=""/>
      <w:lvlPicBulletId w:val="0"/>
      <w:lvlJc w:val="left"/>
      <w:pPr>
        <w:tabs>
          <w:tab w:val="num" w:pos="2160"/>
        </w:tabs>
        <w:ind w:left="2160" w:hanging="360"/>
      </w:pPr>
      <w:rPr>
        <w:rFonts w:ascii="Symbol" w:hAnsi="Symbol" w:hint="default"/>
      </w:rPr>
    </w:lvl>
    <w:lvl w:ilvl="3" w:tplc="73CE1906" w:tentative="1">
      <w:start w:val="1"/>
      <w:numFmt w:val="bullet"/>
      <w:lvlText w:val=""/>
      <w:lvlPicBulletId w:val="0"/>
      <w:lvlJc w:val="left"/>
      <w:pPr>
        <w:tabs>
          <w:tab w:val="num" w:pos="2880"/>
        </w:tabs>
        <w:ind w:left="2880" w:hanging="360"/>
      </w:pPr>
      <w:rPr>
        <w:rFonts w:ascii="Symbol" w:hAnsi="Symbol" w:hint="default"/>
      </w:rPr>
    </w:lvl>
    <w:lvl w:ilvl="4" w:tplc="433CA38C" w:tentative="1">
      <w:start w:val="1"/>
      <w:numFmt w:val="bullet"/>
      <w:lvlText w:val=""/>
      <w:lvlPicBulletId w:val="0"/>
      <w:lvlJc w:val="left"/>
      <w:pPr>
        <w:tabs>
          <w:tab w:val="num" w:pos="3600"/>
        </w:tabs>
        <w:ind w:left="3600" w:hanging="360"/>
      </w:pPr>
      <w:rPr>
        <w:rFonts w:ascii="Symbol" w:hAnsi="Symbol" w:hint="default"/>
      </w:rPr>
    </w:lvl>
    <w:lvl w:ilvl="5" w:tplc="CF38426A" w:tentative="1">
      <w:start w:val="1"/>
      <w:numFmt w:val="bullet"/>
      <w:lvlText w:val=""/>
      <w:lvlPicBulletId w:val="0"/>
      <w:lvlJc w:val="left"/>
      <w:pPr>
        <w:tabs>
          <w:tab w:val="num" w:pos="4320"/>
        </w:tabs>
        <w:ind w:left="4320" w:hanging="360"/>
      </w:pPr>
      <w:rPr>
        <w:rFonts w:ascii="Symbol" w:hAnsi="Symbol" w:hint="default"/>
      </w:rPr>
    </w:lvl>
    <w:lvl w:ilvl="6" w:tplc="55D8C22A" w:tentative="1">
      <w:start w:val="1"/>
      <w:numFmt w:val="bullet"/>
      <w:lvlText w:val=""/>
      <w:lvlPicBulletId w:val="0"/>
      <w:lvlJc w:val="left"/>
      <w:pPr>
        <w:tabs>
          <w:tab w:val="num" w:pos="5040"/>
        </w:tabs>
        <w:ind w:left="5040" w:hanging="360"/>
      </w:pPr>
      <w:rPr>
        <w:rFonts w:ascii="Symbol" w:hAnsi="Symbol" w:hint="default"/>
      </w:rPr>
    </w:lvl>
    <w:lvl w:ilvl="7" w:tplc="4FAC13F0" w:tentative="1">
      <w:start w:val="1"/>
      <w:numFmt w:val="bullet"/>
      <w:lvlText w:val=""/>
      <w:lvlPicBulletId w:val="0"/>
      <w:lvlJc w:val="left"/>
      <w:pPr>
        <w:tabs>
          <w:tab w:val="num" w:pos="5760"/>
        </w:tabs>
        <w:ind w:left="5760" w:hanging="360"/>
      </w:pPr>
      <w:rPr>
        <w:rFonts w:ascii="Symbol" w:hAnsi="Symbol" w:hint="default"/>
      </w:rPr>
    </w:lvl>
    <w:lvl w:ilvl="8" w:tplc="2A741048" w:tentative="1">
      <w:start w:val="1"/>
      <w:numFmt w:val="bullet"/>
      <w:lvlText w:val=""/>
      <w:lvlPicBulletId w:val="0"/>
      <w:lvlJc w:val="left"/>
      <w:pPr>
        <w:tabs>
          <w:tab w:val="num" w:pos="6480"/>
        </w:tabs>
        <w:ind w:left="6480" w:hanging="360"/>
      </w:pPr>
      <w:rPr>
        <w:rFonts w:ascii="Symbol" w:hAnsi="Symbol" w:hint="default"/>
      </w:rPr>
    </w:lvl>
  </w:abstractNum>
  <w:abstractNum w:abstractNumId="10">
    <w:nsid w:val="435B3158"/>
    <w:multiLevelType w:val="multilevel"/>
    <w:tmpl w:val="63B6C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06A3AA0"/>
    <w:multiLevelType w:val="multilevel"/>
    <w:tmpl w:val="A3F68D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57AE655D"/>
    <w:multiLevelType w:val="hybridMultilevel"/>
    <w:tmpl w:val="E4A4FBBE"/>
    <w:lvl w:ilvl="0" w:tplc="42F07300">
      <w:start w:val="1"/>
      <w:numFmt w:val="bullet"/>
      <w:lvlText w:val=""/>
      <w:lvlJc w:val="left"/>
      <w:pPr>
        <w:tabs>
          <w:tab w:val="num" w:pos="720"/>
        </w:tabs>
        <w:ind w:left="720" w:hanging="360"/>
      </w:pPr>
      <w:rPr>
        <w:rFonts w:ascii="Wingdings" w:hAnsi="Wingdings" w:hint="default"/>
      </w:rPr>
    </w:lvl>
    <w:lvl w:ilvl="1" w:tplc="5694ECFE" w:tentative="1">
      <w:start w:val="1"/>
      <w:numFmt w:val="bullet"/>
      <w:lvlText w:val=""/>
      <w:lvlJc w:val="left"/>
      <w:pPr>
        <w:tabs>
          <w:tab w:val="num" w:pos="1440"/>
        </w:tabs>
        <w:ind w:left="1440" w:hanging="360"/>
      </w:pPr>
      <w:rPr>
        <w:rFonts w:ascii="Wingdings" w:hAnsi="Wingdings" w:hint="default"/>
      </w:rPr>
    </w:lvl>
    <w:lvl w:ilvl="2" w:tplc="8696BC02" w:tentative="1">
      <w:start w:val="1"/>
      <w:numFmt w:val="bullet"/>
      <w:lvlText w:val=""/>
      <w:lvlJc w:val="left"/>
      <w:pPr>
        <w:tabs>
          <w:tab w:val="num" w:pos="2160"/>
        </w:tabs>
        <w:ind w:left="2160" w:hanging="360"/>
      </w:pPr>
      <w:rPr>
        <w:rFonts w:ascii="Wingdings" w:hAnsi="Wingdings" w:hint="default"/>
      </w:rPr>
    </w:lvl>
    <w:lvl w:ilvl="3" w:tplc="1164A3AA" w:tentative="1">
      <w:start w:val="1"/>
      <w:numFmt w:val="bullet"/>
      <w:lvlText w:val=""/>
      <w:lvlJc w:val="left"/>
      <w:pPr>
        <w:tabs>
          <w:tab w:val="num" w:pos="2880"/>
        </w:tabs>
        <w:ind w:left="2880" w:hanging="360"/>
      </w:pPr>
      <w:rPr>
        <w:rFonts w:ascii="Wingdings" w:hAnsi="Wingdings" w:hint="default"/>
      </w:rPr>
    </w:lvl>
    <w:lvl w:ilvl="4" w:tplc="1E4E07B2" w:tentative="1">
      <w:start w:val="1"/>
      <w:numFmt w:val="bullet"/>
      <w:lvlText w:val=""/>
      <w:lvlJc w:val="left"/>
      <w:pPr>
        <w:tabs>
          <w:tab w:val="num" w:pos="3600"/>
        </w:tabs>
        <w:ind w:left="3600" w:hanging="360"/>
      </w:pPr>
      <w:rPr>
        <w:rFonts w:ascii="Wingdings" w:hAnsi="Wingdings" w:hint="default"/>
      </w:rPr>
    </w:lvl>
    <w:lvl w:ilvl="5" w:tplc="A886CECA" w:tentative="1">
      <w:start w:val="1"/>
      <w:numFmt w:val="bullet"/>
      <w:lvlText w:val=""/>
      <w:lvlJc w:val="left"/>
      <w:pPr>
        <w:tabs>
          <w:tab w:val="num" w:pos="4320"/>
        </w:tabs>
        <w:ind w:left="4320" w:hanging="360"/>
      </w:pPr>
      <w:rPr>
        <w:rFonts w:ascii="Wingdings" w:hAnsi="Wingdings" w:hint="default"/>
      </w:rPr>
    </w:lvl>
    <w:lvl w:ilvl="6" w:tplc="B0682F40" w:tentative="1">
      <w:start w:val="1"/>
      <w:numFmt w:val="bullet"/>
      <w:lvlText w:val=""/>
      <w:lvlJc w:val="left"/>
      <w:pPr>
        <w:tabs>
          <w:tab w:val="num" w:pos="5040"/>
        </w:tabs>
        <w:ind w:left="5040" w:hanging="360"/>
      </w:pPr>
      <w:rPr>
        <w:rFonts w:ascii="Wingdings" w:hAnsi="Wingdings" w:hint="default"/>
      </w:rPr>
    </w:lvl>
    <w:lvl w:ilvl="7" w:tplc="0A827160" w:tentative="1">
      <w:start w:val="1"/>
      <w:numFmt w:val="bullet"/>
      <w:lvlText w:val=""/>
      <w:lvlJc w:val="left"/>
      <w:pPr>
        <w:tabs>
          <w:tab w:val="num" w:pos="5760"/>
        </w:tabs>
        <w:ind w:left="5760" w:hanging="360"/>
      </w:pPr>
      <w:rPr>
        <w:rFonts w:ascii="Wingdings" w:hAnsi="Wingdings" w:hint="default"/>
      </w:rPr>
    </w:lvl>
    <w:lvl w:ilvl="8" w:tplc="D352A69A" w:tentative="1">
      <w:start w:val="1"/>
      <w:numFmt w:val="bullet"/>
      <w:lvlText w:val=""/>
      <w:lvlJc w:val="left"/>
      <w:pPr>
        <w:tabs>
          <w:tab w:val="num" w:pos="6480"/>
        </w:tabs>
        <w:ind w:left="6480" w:hanging="360"/>
      </w:pPr>
      <w:rPr>
        <w:rFonts w:ascii="Wingdings" w:hAnsi="Wingdings" w:hint="default"/>
      </w:rPr>
    </w:lvl>
  </w:abstractNum>
  <w:abstractNum w:abstractNumId="13">
    <w:nsid w:val="67EA41FB"/>
    <w:multiLevelType w:val="hybridMultilevel"/>
    <w:tmpl w:val="022E1A1A"/>
    <w:lvl w:ilvl="0" w:tplc="AE8248AC">
      <w:start w:val="1"/>
      <w:numFmt w:val="bullet"/>
      <w:lvlText w:val=""/>
      <w:lvlJc w:val="left"/>
      <w:pPr>
        <w:tabs>
          <w:tab w:val="num" w:pos="720"/>
        </w:tabs>
        <w:ind w:left="720" w:hanging="360"/>
      </w:pPr>
      <w:rPr>
        <w:rFonts w:ascii="Wingdings" w:hAnsi="Wingdings" w:hint="default"/>
      </w:rPr>
    </w:lvl>
    <w:lvl w:ilvl="1" w:tplc="40E02534" w:tentative="1">
      <w:start w:val="1"/>
      <w:numFmt w:val="bullet"/>
      <w:lvlText w:val=""/>
      <w:lvlJc w:val="left"/>
      <w:pPr>
        <w:tabs>
          <w:tab w:val="num" w:pos="1440"/>
        </w:tabs>
        <w:ind w:left="1440" w:hanging="360"/>
      </w:pPr>
      <w:rPr>
        <w:rFonts w:ascii="Wingdings" w:hAnsi="Wingdings" w:hint="default"/>
      </w:rPr>
    </w:lvl>
    <w:lvl w:ilvl="2" w:tplc="84680F64" w:tentative="1">
      <w:start w:val="1"/>
      <w:numFmt w:val="bullet"/>
      <w:lvlText w:val=""/>
      <w:lvlJc w:val="left"/>
      <w:pPr>
        <w:tabs>
          <w:tab w:val="num" w:pos="2160"/>
        </w:tabs>
        <w:ind w:left="2160" w:hanging="360"/>
      </w:pPr>
      <w:rPr>
        <w:rFonts w:ascii="Wingdings" w:hAnsi="Wingdings" w:hint="default"/>
      </w:rPr>
    </w:lvl>
    <w:lvl w:ilvl="3" w:tplc="CDF49F64" w:tentative="1">
      <w:start w:val="1"/>
      <w:numFmt w:val="bullet"/>
      <w:lvlText w:val=""/>
      <w:lvlJc w:val="left"/>
      <w:pPr>
        <w:tabs>
          <w:tab w:val="num" w:pos="2880"/>
        </w:tabs>
        <w:ind w:left="2880" w:hanging="360"/>
      </w:pPr>
      <w:rPr>
        <w:rFonts w:ascii="Wingdings" w:hAnsi="Wingdings" w:hint="default"/>
      </w:rPr>
    </w:lvl>
    <w:lvl w:ilvl="4" w:tplc="5CE06744" w:tentative="1">
      <w:start w:val="1"/>
      <w:numFmt w:val="bullet"/>
      <w:lvlText w:val=""/>
      <w:lvlJc w:val="left"/>
      <w:pPr>
        <w:tabs>
          <w:tab w:val="num" w:pos="3600"/>
        </w:tabs>
        <w:ind w:left="3600" w:hanging="360"/>
      </w:pPr>
      <w:rPr>
        <w:rFonts w:ascii="Wingdings" w:hAnsi="Wingdings" w:hint="default"/>
      </w:rPr>
    </w:lvl>
    <w:lvl w:ilvl="5" w:tplc="184A4A5A" w:tentative="1">
      <w:start w:val="1"/>
      <w:numFmt w:val="bullet"/>
      <w:lvlText w:val=""/>
      <w:lvlJc w:val="left"/>
      <w:pPr>
        <w:tabs>
          <w:tab w:val="num" w:pos="4320"/>
        </w:tabs>
        <w:ind w:left="4320" w:hanging="360"/>
      </w:pPr>
      <w:rPr>
        <w:rFonts w:ascii="Wingdings" w:hAnsi="Wingdings" w:hint="default"/>
      </w:rPr>
    </w:lvl>
    <w:lvl w:ilvl="6" w:tplc="F4808326" w:tentative="1">
      <w:start w:val="1"/>
      <w:numFmt w:val="bullet"/>
      <w:lvlText w:val=""/>
      <w:lvlJc w:val="left"/>
      <w:pPr>
        <w:tabs>
          <w:tab w:val="num" w:pos="5040"/>
        </w:tabs>
        <w:ind w:left="5040" w:hanging="360"/>
      </w:pPr>
      <w:rPr>
        <w:rFonts w:ascii="Wingdings" w:hAnsi="Wingdings" w:hint="default"/>
      </w:rPr>
    </w:lvl>
    <w:lvl w:ilvl="7" w:tplc="E1BED99C" w:tentative="1">
      <w:start w:val="1"/>
      <w:numFmt w:val="bullet"/>
      <w:lvlText w:val=""/>
      <w:lvlJc w:val="left"/>
      <w:pPr>
        <w:tabs>
          <w:tab w:val="num" w:pos="5760"/>
        </w:tabs>
        <w:ind w:left="5760" w:hanging="360"/>
      </w:pPr>
      <w:rPr>
        <w:rFonts w:ascii="Wingdings" w:hAnsi="Wingdings" w:hint="default"/>
      </w:rPr>
    </w:lvl>
    <w:lvl w:ilvl="8" w:tplc="BEDEBBE0" w:tentative="1">
      <w:start w:val="1"/>
      <w:numFmt w:val="bullet"/>
      <w:lvlText w:val=""/>
      <w:lvlJc w:val="left"/>
      <w:pPr>
        <w:tabs>
          <w:tab w:val="num" w:pos="6480"/>
        </w:tabs>
        <w:ind w:left="6480" w:hanging="360"/>
      </w:pPr>
      <w:rPr>
        <w:rFonts w:ascii="Wingdings" w:hAnsi="Wingdings" w:hint="default"/>
      </w:rPr>
    </w:lvl>
  </w:abstractNum>
  <w:abstractNum w:abstractNumId="14">
    <w:nsid w:val="6CD6189A"/>
    <w:multiLevelType w:val="hybridMultilevel"/>
    <w:tmpl w:val="61F6A7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CEA29BD"/>
    <w:multiLevelType w:val="hybridMultilevel"/>
    <w:tmpl w:val="81004D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F0F7312"/>
    <w:multiLevelType w:val="hybridMultilevel"/>
    <w:tmpl w:val="9BCEA1EC"/>
    <w:lvl w:ilvl="0" w:tplc="43E2C4C6">
      <w:start w:val="1"/>
      <w:numFmt w:val="bullet"/>
      <w:lvlText w:val=""/>
      <w:lvlPicBulletId w:val="0"/>
      <w:lvlJc w:val="left"/>
      <w:pPr>
        <w:tabs>
          <w:tab w:val="num" w:pos="720"/>
        </w:tabs>
        <w:ind w:left="720" w:hanging="360"/>
      </w:pPr>
      <w:rPr>
        <w:rFonts w:ascii="Symbol" w:hAnsi="Symbol" w:hint="default"/>
      </w:rPr>
    </w:lvl>
    <w:lvl w:ilvl="1" w:tplc="7B40E00A" w:tentative="1">
      <w:start w:val="1"/>
      <w:numFmt w:val="bullet"/>
      <w:lvlText w:val=""/>
      <w:lvlPicBulletId w:val="0"/>
      <w:lvlJc w:val="left"/>
      <w:pPr>
        <w:tabs>
          <w:tab w:val="num" w:pos="1440"/>
        </w:tabs>
        <w:ind w:left="1440" w:hanging="360"/>
      </w:pPr>
      <w:rPr>
        <w:rFonts w:ascii="Symbol" w:hAnsi="Symbol" w:hint="default"/>
      </w:rPr>
    </w:lvl>
    <w:lvl w:ilvl="2" w:tplc="88CEA8F8" w:tentative="1">
      <w:start w:val="1"/>
      <w:numFmt w:val="bullet"/>
      <w:lvlText w:val=""/>
      <w:lvlPicBulletId w:val="0"/>
      <w:lvlJc w:val="left"/>
      <w:pPr>
        <w:tabs>
          <w:tab w:val="num" w:pos="2160"/>
        </w:tabs>
        <w:ind w:left="2160" w:hanging="360"/>
      </w:pPr>
      <w:rPr>
        <w:rFonts w:ascii="Symbol" w:hAnsi="Symbol" w:hint="default"/>
      </w:rPr>
    </w:lvl>
    <w:lvl w:ilvl="3" w:tplc="CCDCC7BC" w:tentative="1">
      <w:start w:val="1"/>
      <w:numFmt w:val="bullet"/>
      <w:lvlText w:val=""/>
      <w:lvlPicBulletId w:val="0"/>
      <w:lvlJc w:val="left"/>
      <w:pPr>
        <w:tabs>
          <w:tab w:val="num" w:pos="2880"/>
        </w:tabs>
        <w:ind w:left="2880" w:hanging="360"/>
      </w:pPr>
      <w:rPr>
        <w:rFonts w:ascii="Symbol" w:hAnsi="Symbol" w:hint="default"/>
      </w:rPr>
    </w:lvl>
    <w:lvl w:ilvl="4" w:tplc="F70E8DC4" w:tentative="1">
      <w:start w:val="1"/>
      <w:numFmt w:val="bullet"/>
      <w:lvlText w:val=""/>
      <w:lvlPicBulletId w:val="0"/>
      <w:lvlJc w:val="left"/>
      <w:pPr>
        <w:tabs>
          <w:tab w:val="num" w:pos="3600"/>
        </w:tabs>
        <w:ind w:left="3600" w:hanging="360"/>
      </w:pPr>
      <w:rPr>
        <w:rFonts w:ascii="Symbol" w:hAnsi="Symbol" w:hint="default"/>
      </w:rPr>
    </w:lvl>
    <w:lvl w:ilvl="5" w:tplc="356A8624" w:tentative="1">
      <w:start w:val="1"/>
      <w:numFmt w:val="bullet"/>
      <w:lvlText w:val=""/>
      <w:lvlPicBulletId w:val="0"/>
      <w:lvlJc w:val="left"/>
      <w:pPr>
        <w:tabs>
          <w:tab w:val="num" w:pos="4320"/>
        </w:tabs>
        <w:ind w:left="4320" w:hanging="360"/>
      </w:pPr>
      <w:rPr>
        <w:rFonts w:ascii="Symbol" w:hAnsi="Symbol" w:hint="default"/>
      </w:rPr>
    </w:lvl>
    <w:lvl w:ilvl="6" w:tplc="9020C262" w:tentative="1">
      <w:start w:val="1"/>
      <w:numFmt w:val="bullet"/>
      <w:lvlText w:val=""/>
      <w:lvlPicBulletId w:val="0"/>
      <w:lvlJc w:val="left"/>
      <w:pPr>
        <w:tabs>
          <w:tab w:val="num" w:pos="5040"/>
        </w:tabs>
        <w:ind w:left="5040" w:hanging="360"/>
      </w:pPr>
      <w:rPr>
        <w:rFonts w:ascii="Symbol" w:hAnsi="Symbol" w:hint="default"/>
      </w:rPr>
    </w:lvl>
    <w:lvl w:ilvl="7" w:tplc="B1687C68" w:tentative="1">
      <w:start w:val="1"/>
      <w:numFmt w:val="bullet"/>
      <w:lvlText w:val=""/>
      <w:lvlPicBulletId w:val="0"/>
      <w:lvlJc w:val="left"/>
      <w:pPr>
        <w:tabs>
          <w:tab w:val="num" w:pos="5760"/>
        </w:tabs>
        <w:ind w:left="5760" w:hanging="360"/>
      </w:pPr>
      <w:rPr>
        <w:rFonts w:ascii="Symbol" w:hAnsi="Symbol" w:hint="default"/>
      </w:rPr>
    </w:lvl>
    <w:lvl w:ilvl="8" w:tplc="446EA6A0" w:tentative="1">
      <w:start w:val="1"/>
      <w:numFmt w:val="bullet"/>
      <w:lvlText w:val=""/>
      <w:lvlPicBulletId w:val="0"/>
      <w:lvlJc w:val="left"/>
      <w:pPr>
        <w:tabs>
          <w:tab w:val="num" w:pos="6480"/>
        </w:tabs>
        <w:ind w:left="6480" w:hanging="360"/>
      </w:pPr>
      <w:rPr>
        <w:rFonts w:ascii="Symbol" w:hAnsi="Symbol" w:hint="default"/>
      </w:rPr>
    </w:lvl>
  </w:abstractNum>
  <w:abstractNum w:abstractNumId="17">
    <w:nsid w:val="7D5D1D2D"/>
    <w:multiLevelType w:val="hybridMultilevel"/>
    <w:tmpl w:val="D33EA5D6"/>
    <w:lvl w:ilvl="0" w:tplc="75E097EA">
      <w:start w:val="1"/>
      <w:numFmt w:val="decimal"/>
      <w:lvlText w:val="%1."/>
      <w:lvlJc w:val="left"/>
      <w:pPr>
        <w:tabs>
          <w:tab w:val="num" w:pos="720"/>
        </w:tabs>
        <w:ind w:left="720" w:hanging="360"/>
      </w:pPr>
      <w:rPr>
        <w:rFonts w:asciiTheme="majorBidi" w:eastAsiaTheme="minorHAnsi" w:hAnsiTheme="majorBidi" w:cstheme="majorBidi"/>
      </w:rPr>
    </w:lvl>
    <w:lvl w:ilvl="1" w:tplc="B186F184" w:tentative="1">
      <w:start w:val="1"/>
      <w:numFmt w:val="bullet"/>
      <w:lvlText w:val=""/>
      <w:lvlJc w:val="left"/>
      <w:pPr>
        <w:tabs>
          <w:tab w:val="num" w:pos="1440"/>
        </w:tabs>
        <w:ind w:left="1440" w:hanging="360"/>
      </w:pPr>
      <w:rPr>
        <w:rFonts w:ascii="Wingdings" w:hAnsi="Wingdings" w:hint="default"/>
      </w:rPr>
    </w:lvl>
    <w:lvl w:ilvl="2" w:tplc="0DFA93FA" w:tentative="1">
      <w:start w:val="1"/>
      <w:numFmt w:val="bullet"/>
      <w:lvlText w:val=""/>
      <w:lvlJc w:val="left"/>
      <w:pPr>
        <w:tabs>
          <w:tab w:val="num" w:pos="2160"/>
        </w:tabs>
        <w:ind w:left="2160" w:hanging="360"/>
      </w:pPr>
      <w:rPr>
        <w:rFonts w:ascii="Wingdings" w:hAnsi="Wingdings" w:hint="default"/>
      </w:rPr>
    </w:lvl>
    <w:lvl w:ilvl="3" w:tplc="4B5461D8" w:tentative="1">
      <w:start w:val="1"/>
      <w:numFmt w:val="bullet"/>
      <w:lvlText w:val=""/>
      <w:lvlJc w:val="left"/>
      <w:pPr>
        <w:tabs>
          <w:tab w:val="num" w:pos="2880"/>
        </w:tabs>
        <w:ind w:left="2880" w:hanging="360"/>
      </w:pPr>
      <w:rPr>
        <w:rFonts w:ascii="Wingdings" w:hAnsi="Wingdings" w:hint="default"/>
      </w:rPr>
    </w:lvl>
    <w:lvl w:ilvl="4" w:tplc="214EF74A" w:tentative="1">
      <w:start w:val="1"/>
      <w:numFmt w:val="bullet"/>
      <w:lvlText w:val=""/>
      <w:lvlJc w:val="left"/>
      <w:pPr>
        <w:tabs>
          <w:tab w:val="num" w:pos="3600"/>
        </w:tabs>
        <w:ind w:left="3600" w:hanging="360"/>
      </w:pPr>
      <w:rPr>
        <w:rFonts w:ascii="Wingdings" w:hAnsi="Wingdings" w:hint="default"/>
      </w:rPr>
    </w:lvl>
    <w:lvl w:ilvl="5" w:tplc="7D9676AA" w:tentative="1">
      <w:start w:val="1"/>
      <w:numFmt w:val="bullet"/>
      <w:lvlText w:val=""/>
      <w:lvlJc w:val="left"/>
      <w:pPr>
        <w:tabs>
          <w:tab w:val="num" w:pos="4320"/>
        </w:tabs>
        <w:ind w:left="4320" w:hanging="360"/>
      </w:pPr>
      <w:rPr>
        <w:rFonts w:ascii="Wingdings" w:hAnsi="Wingdings" w:hint="default"/>
      </w:rPr>
    </w:lvl>
    <w:lvl w:ilvl="6" w:tplc="C66A57CE" w:tentative="1">
      <w:start w:val="1"/>
      <w:numFmt w:val="bullet"/>
      <w:lvlText w:val=""/>
      <w:lvlJc w:val="left"/>
      <w:pPr>
        <w:tabs>
          <w:tab w:val="num" w:pos="5040"/>
        </w:tabs>
        <w:ind w:left="5040" w:hanging="360"/>
      </w:pPr>
      <w:rPr>
        <w:rFonts w:ascii="Wingdings" w:hAnsi="Wingdings" w:hint="default"/>
      </w:rPr>
    </w:lvl>
    <w:lvl w:ilvl="7" w:tplc="D104FDB6" w:tentative="1">
      <w:start w:val="1"/>
      <w:numFmt w:val="bullet"/>
      <w:lvlText w:val=""/>
      <w:lvlJc w:val="left"/>
      <w:pPr>
        <w:tabs>
          <w:tab w:val="num" w:pos="5760"/>
        </w:tabs>
        <w:ind w:left="5760" w:hanging="360"/>
      </w:pPr>
      <w:rPr>
        <w:rFonts w:ascii="Wingdings" w:hAnsi="Wingdings" w:hint="default"/>
      </w:rPr>
    </w:lvl>
    <w:lvl w:ilvl="8" w:tplc="BE0C46E0"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4"/>
  </w:num>
  <w:num w:numId="3">
    <w:abstractNumId w:val="7"/>
  </w:num>
  <w:num w:numId="4">
    <w:abstractNumId w:val="0"/>
  </w:num>
  <w:num w:numId="5">
    <w:abstractNumId w:val="1"/>
  </w:num>
  <w:num w:numId="6">
    <w:abstractNumId w:val="15"/>
  </w:num>
  <w:num w:numId="7">
    <w:abstractNumId w:val="3"/>
  </w:num>
  <w:num w:numId="8">
    <w:abstractNumId w:val="2"/>
  </w:num>
  <w:num w:numId="9">
    <w:abstractNumId w:val="4"/>
  </w:num>
  <w:num w:numId="10">
    <w:abstractNumId w:val="17"/>
  </w:num>
  <w:num w:numId="11">
    <w:abstractNumId w:val="5"/>
  </w:num>
  <w:num w:numId="12">
    <w:abstractNumId w:val="16"/>
  </w:num>
  <w:num w:numId="13">
    <w:abstractNumId w:val="9"/>
  </w:num>
  <w:num w:numId="14">
    <w:abstractNumId w:val="13"/>
  </w:num>
  <w:num w:numId="15">
    <w:abstractNumId w:val="12"/>
  </w:num>
  <w:num w:numId="16">
    <w:abstractNumId w:val="6"/>
  </w:num>
  <w:num w:numId="17">
    <w:abstractNumId w:val="10"/>
  </w:num>
  <w:num w:numId="18">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20"/>
  <w:characterSpacingControl w:val="doNotCompress"/>
  <w:savePreviewPicture/>
  <w:hdrShapeDefaults>
    <o:shapedefaults v:ext="edit" spidmax="11266"/>
  </w:hdrShapeDefaults>
  <w:footnotePr>
    <w:footnote w:id="0"/>
    <w:footnote w:id="1"/>
  </w:footnotePr>
  <w:endnotePr>
    <w:endnote w:id="0"/>
    <w:endnote w:id="1"/>
  </w:endnotePr>
  <w:compat/>
  <w:rsids>
    <w:rsidRoot w:val="007A2CC1"/>
    <w:rsid w:val="00000B0A"/>
    <w:rsid w:val="00002A4A"/>
    <w:rsid w:val="00007ECB"/>
    <w:rsid w:val="00010C63"/>
    <w:rsid w:val="00013A37"/>
    <w:rsid w:val="00024521"/>
    <w:rsid w:val="00024AF4"/>
    <w:rsid w:val="00027B05"/>
    <w:rsid w:val="00046E91"/>
    <w:rsid w:val="00046F49"/>
    <w:rsid w:val="00051EE1"/>
    <w:rsid w:val="00053DE3"/>
    <w:rsid w:val="00057366"/>
    <w:rsid w:val="000607D9"/>
    <w:rsid w:val="00061B53"/>
    <w:rsid w:val="000678A3"/>
    <w:rsid w:val="00067D8D"/>
    <w:rsid w:val="00070C6D"/>
    <w:rsid w:val="00083BFA"/>
    <w:rsid w:val="00087C55"/>
    <w:rsid w:val="000976EF"/>
    <w:rsid w:val="000A2DF7"/>
    <w:rsid w:val="000A650E"/>
    <w:rsid w:val="000B3665"/>
    <w:rsid w:val="000B3746"/>
    <w:rsid w:val="000B40F6"/>
    <w:rsid w:val="000D16F3"/>
    <w:rsid w:val="000E1FAB"/>
    <w:rsid w:val="000E2183"/>
    <w:rsid w:val="000E3B33"/>
    <w:rsid w:val="000E3E7C"/>
    <w:rsid w:val="000E7C6F"/>
    <w:rsid w:val="000F0022"/>
    <w:rsid w:val="000F3345"/>
    <w:rsid w:val="000F74E9"/>
    <w:rsid w:val="001036B6"/>
    <w:rsid w:val="00104557"/>
    <w:rsid w:val="00107CF1"/>
    <w:rsid w:val="0011297B"/>
    <w:rsid w:val="001129D9"/>
    <w:rsid w:val="00134438"/>
    <w:rsid w:val="00137391"/>
    <w:rsid w:val="0013793A"/>
    <w:rsid w:val="00143142"/>
    <w:rsid w:val="00144BE1"/>
    <w:rsid w:val="001479AA"/>
    <w:rsid w:val="0016066B"/>
    <w:rsid w:val="001635DF"/>
    <w:rsid w:val="0016450F"/>
    <w:rsid w:val="0016488B"/>
    <w:rsid w:val="00176D9A"/>
    <w:rsid w:val="00181FEE"/>
    <w:rsid w:val="00182A61"/>
    <w:rsid w:val="001A3144"/>
    <w:rsid w:val="001B37FF"/>
    <w:rsid w:val="001C4017"/>
    <w:rsid w:val="001C44CC"/>
    <w:rsid w:val="001C6AC9"/>
    <w:rsid w:val="001D0372"/>
    <w:rsid w:val="001E0689"/>
    <w:rsid w:val="001E2837"/>
    <w:rsid w:val="001E6C9C"/>
    <w:rsid w:val="001F22C2"/>
    <w:rsid w:val="001F3284"/>
    <w:rsid w:val="00203753"/>
    <w:rsid w:val="0020792D"/>
    <w:rsid w:val="002105F4"/>
    <w:rsid w:val="002126C5"/>
    <w:rsid w:val="0021397C"/>
    <w:rsid w:val="002225D9"/>
    <w:rsid w:val="002251BF"/>
    <w:rsid w:val="00241417"/>
    <w:rsid w:val="002432A2"/>
    <w:rsid w:val="00245563"/>
    <w:rsid w:val="002506F9"/>
    <w:rsid w:val="002530B2"/>
    <w:rsid w:val="00255A00"/>
    <w:rsid w:val="00257E78"/>
    <w:rsid w:val="00272AA7"/>
    <w:rsid w:val="002762DF"/>
    <w:rsid w:val="00280FA6"/>
    <w:rsid w:val="00282428"/>
    <w:rsid w:val="0028661B"/>
    <w:rsid w:val="0029198E"/>
    <w:rsid w:val="00297537"/>
    <w:rsid w:val="002A00CA"/>
    <w:rsid w:val="002A38B8"/>
    <w:rsid w:val="002A7B98"/>
    <w:rsid w:val="002C0955"/>
    <w:rsid w:val="002C235A"/>
    <w:rsid w:val="002C3B4E"/>
    <w:rsid w:val="002D535D"/>
    <w:rsid w:val="002E15D1"/>
    <w:rsid w:val="002E7A40"/>
    <w:rsid w:val="002F1551"/>
    <w:rsid w:val="002F3844"/>
    <w:rsid w:val="0030199E"/>
    <w:rsid w:val="00311908"/>
    <w:rsid w:val="0031309D"/>
    <w:rsid w:val="0031633B"/>
    <w:rsid w:val="003206FB"/>
    <w:rsid w:val="00331333"/>
    <w:rsid w:val="003411D6"/>
    <w:rsid w:val="003413D6"/>
    <w:rsid w:val="00343AAC"/>
    <w:rsid w:val="00357342"/>
    <w:rsid w:val="00357D55"/>
    <w:rsid w:val="00361E99"/>
    <w:rsid w:val="00366846"/>
    <w:rsid w:val="00374674"/>
    <w:rsid w:val="00392549"/>
    <w:rsid w:val="0039563B"/>
    <w:rsid w:val="00397783"/>
    <w:rsid w:val="003A291B"/>
    <w:rsid w:val="003A319E"/>
    <w:rsid w:val="003A4621"/>
    <w:rsid w:val="003A5CAD"/>
    <w:rsid w:val="003A6ED1"/>
    <w:rsid w:val="003A71ED"/>
    <w:rsid w:val="003B189D"/>
    <w:rsid w:val="003B5494"/>
    <w:rsid w:val="003C6854"/>
    <w:rsid w:val="003D2783"/>
    <w:rsid w:val="003D5A93"/>
    <w:rsid w:val="003E53FA"/>
    <w:rsid w:val="00410AE3"/>
    <w:rsid w:val="00417101"/>
    <w:rsid w:val="00421186"/>
    <w:rsid w:val="00421EBA"/>
    <w:rsid w:val="00423F01"/>
    <w:rsid w:val="00425D2E"/>
    <w:rsid w:val="00431BB1"/>
    <w:rsid w:val="004412B5"/>
    <w:rsid w:val="00444668"/>
    <w:rsid w:val="00445BB5"/>
    <w:rsid w:val="00456FA0"/>
    <w:rsid w:val="0047345D"/>
    <w:rsid w:val="0047699A"/>
    <w:rsid w:val="00480213"/>
    <w:rsid w:val="004826A3"/>
    <w:rsid w:val="00492336"/>
    <w:rsid w:val="004949E2"/>
    <w:rsid w:val="004A5BB0"/>
    <w:rsid w:val="004B04CE"/>
    <w:rsid w:val="004B22F2"/>
    <w:rsid w:val="004B3FBC"/>
    <w:rsid w:val="004C3508"/>
    <w:rsid w:val="004C39BD"/>
    <w:rsid w:val="004D10A3"/>
    <w:rsid w:val="004D5298"/>
    <w:rsid w:val="004E2174"/>
    <w:rsid w:val="004E476E"/>
    <w:rsid w:val="004E60EA"/>
    <w:rsid w:val="004E7183"/>
    <w:rsid w:val="004E7E75"/>
    <w:rsid w:val="005014A1"/>
    <w:rsid w:val="00515BD3"/>
    <w:rsid w:val="005167DF"/>
    <w:rsid w:val="00517B51"/>
    <w:rsid w:val="005212FE"/>
    <w:rsid w:val="00522DBF"/>
    <w:rsid w:val="00530508"/>
    <w:rsid w:val="00530F68"/>
    <w:rsid w:val="00531371"/>
    <w:rsid w:val="00534B62"/>
    <w:rsid w:val="00535228"/>
    <w:rsid w:val="0053723C"/>
    <w:rsid w:val="005513F2"/>
    <w:rsid w:val="005538A6"/>
    <w:rsid w:val="00554E13"/>
    <w:rsid w:val="00562E64"/>
    <w:rsid w:val="0056445C"/>
    <w:rsid w:val="0057068D"/>
    <w:rsid w:val="00572143"/>
    <w:rsid w:val="005870A8"/>
    <w:rsid w:val="005A09D5"/>
    <w:rsid w:val="005A13E7"/>
    <w:rsid w:val="005A16EC"/>
    <w:rsid w:val="005A68E7"/>
    <w:rsid w:val="005B4CD8"/>
    <w:rsid w:val="005B61BE"/>
    <w:rsid w:val="005B666B"/>
    <w:rsid w:val="005C1790"/>
    <w:rsid w:val="005C5271"/>
    <w:rsid w:val="005C5AAC"/>
    <w:rsid w:val="005D1E90"/>
    <w:rsid w:val="005D5028"/>
    <w:rsid w:val="005D6DE0"/>
    <w:rsid w:val="005D727D"/>
    <w:rsid w:val="005E1C2D"/>
    <w:rsid w:val="005E213E"/>
    <w:rsid w:val="005E27DD"/>
    <w:rsid w:val="005E3786"/>
    <w:rsid w:val="005F0239"/>
    <w:rsid w:val="0060278E"/>
    <w:rsid w:val="006036B0"/>
    <w:rsid w:val="00604E77"/>
    <w:rsid w:val="006070C3"/>
    <w:rsid w:val="00613C98"/>
    <w:rsid w:val="006157D1"/>
    <w:rsid w:val="00616B9F"/>
    <w:rsid w:val="006333CA"/>
    <w:rsid w:val="00646CB0"/>
    <w:rsid w:val="00651D07"/>
    <w:rsid w:val="00652A8C"/>
    <w:rsid w:val="006606C9"/>
    <w:rsid w:val="0066644D"/>
    <w:rsid w:val="0067369A"/>
    <w:rsid w:val="0067661B"/>
    <w:rsid w:val="00677349"/>
    <w:rsid w:val="0069094C"/>
    <w:rsid w:val="006917A0"/>
    <w:rsid w:val="00693E0B"/>
    <w:rsid w:val="0069406B"/>
    <w:rsid w:val="0069554B"/>
    <w:rsid w:val="006A3B3B"/>
    <w:rsid w:val="006A64A2"/>
    <w:rsid w:val="006B0CAE"/>
    <w:rsid w:val="006B6FB3"/>
    <w:rsid w:val="006C0443"/>
    <w:rsid w:val="006C7F07"/>
    <w:rsid w:val="006F21BD"/>
    <w:rsid w:val="006F5A6E"/>
    <w:rsid w:val="006F6FEC"/>
    <w:rsid w:val="00706966"/>
    <w:rsid w:val="00714F9D"/>
    <w:rsid w:val="00722124"/>
    <w:rsid w:val="00723766"/>
    <w:rsid w:val="00725081"/>
    <w:rsid w:val="007258FD"/>
    <w:rsid w:val="00730517"/>
    <w:rsid w:val="00733AA7"/>
    <w:rsid w:val="00735CDC"/>
    <w:rsid w:val="00735EF5"/>
    <w:rsid w:val="007414B6"/>
    <w:rsid w:val="00741E6C"/>
    <w:rsid w:val="007469ED"/>
    <w:rsid w:val="00750120"/>
    <w:rsid w:val="00750325"/>
    <w:rsid w:val="00753B18"/>
    <w:rsid w:val="00765535"/>
    <w:rsid w:val="00771A15"/>
    <w:rsid w:val="00777B13"/>
    <w:rsid w:val="0078086D"/>
    <w:rsid w:val="00785BF5"/>
    <w:rsid w:val="00792512"/>
    <w:rsid w:val="007A08A7"/>
    <w:rsid w:val="007A2CC1"/>
    <w:rsid w:val="007A587B"/>
    <w:rsid w:val="007A76D4"/>
    <w:rsid w:val="007C03FF"/>
    <w:rsid w:val="007C34BD"/>
    <w:rsid w:val="007C35A3"/>
    <w:rsid w:val="007C3AB0"/>
    <w:rsid w:val="007C587C"/>
    <w:rsid w:val="007C59D4"/>
    <w:rsid w:val="007C7827"/>
    <w:rsid w:val="007D3E66"/>
    <w:rsid w:val="007D51B6"/>
    <w:rsid w:val="007E4901"/>
    <w:rsid w:val="007F2214"/>
    <w:rsid w:val="007F5EA9"/>
    <w:rsid w:val="00800D42"/>
    <w:rsid w:val="008100F5"/>
    <w:rsid w:val="00812052"/>
    <w:rsid w:val="00813052"/>
    <w:rsid w:val="0082250C"/>
    <w:rsid w:val="008303E2"/>
    <w:rsid w:val="008355AA"/>
    <w:rsid w:val="00840F94"/>
    <w:rsid w:val="00843D98"/>
    <w:rsid w:val="008445DF"/>
    <w:rsid w:val="00845ADD"/>
    <w:rsid w:val="008462BA"/>
    <w:rsid w:val="00861083"/>
    <w:rsid w:val="00863032"/>
    <w:rsid w:val="008638EB"/>
    <w:rsid w:val="008644AF"/>
    <w:rsid w:val="00870ADB"/>
    <w:rsid w:val="00876922"/>
    <w:rsid w:val="00877CEF"/>
    <w:rsid w:val="00884DA5"/>
    <w:rsid w:val="00890665"/>
    <w:rsid w:val="00892B4F"/>
    <w:rsid w:val="00892DF5"/>
    <w:rsid w:val="008977AC"/>
    <w:rsid w:val="008A058D"/>
    <w:rsid w:val="008A3CF2"/>
    <w:rsid w:val="008A4387"/>
    <w:rsid w:val="008A53B8"/>
    <w:rsid w:val="008B3A96"/>
    <w:rsid w:val="008B6906"/>
    <w:rsid w:val="008C0E7E"/>
    <w:rsid w:val="008C176C"/>
    <w:rsid w:val="008C68D7"/>
    <w:rsid w:val="008D013C"/>
    <w:rsid w:val="008D1600"/>
    <w:rsid w:val="008D5881"/>
    <w:rsid w:val="008E21B2"/>
    <w:rsid w:val="008F14F6"/>
    <w:rsid w:val="008F352B"/>
    <w:rsid w:val="008F4105"/>
    <w:rsid w:val="0090114E"/>
    <w:rsid w:val="00914278"/>
    <w:rsid w:val="00914F04"/>
    <w:rsid w:val="009228D6"/>
    <w:rsid w:val="00924105"/>
    <w:rsid w:val="009328D5"/>
    <w:rsid w:val="009331C9"/>
    <w:rsid w:val="00933227"/>
    <w:rsid w:val="00941B59"/>
    <w:rsid w:val="00947E15"/>
    <w:rsid w:val="00951395"/>
    <w:rsid w:val="00954ABD"/>
    <w:rsid w:val="00960B67"/>
    <w:rsid w:val="009644B9"/>
    <w:rsid w:val="00967E05"/>
    <w:rsid w:val="00976F05"/>
    <w:rsid w:val="00991F55"/>
    <w:rsid w:val="009A08C4"/>
    <w:rsid w:val="009B0985"/>
    <w:rsid w:val="009B353F"/>
    <w:rsid w:val="009C5446"/>
    <w:rsid w:val="009C58F4"/>
    <w:rsid w:val="009C7D0D"/>
    <w:rsid w:val="009D2939"/>
    <w:rsid w:val="009D5FC1"/>
    <w:rsid w:val="009D628E"/>
    <w:rsid w:val="009D6DCA"/>
    <w:rsid w:val="009E2E43"/>
    <w:rsid w:val="009E6903"/>
    <w:rsid w:val="009E7B83"/>
    <w:rsid w:val="009F2A7B"/>
    <w:rsid w:val="009F724C"/>
    <w:rsid w:val="00A04252"/>
    <w:rsid w:val="00A053FF"/>
    <w:rsid w:val="00A06500"/>
    <w:rsid w:val="00A06A40"/>
    <w:rsid w:val="00A12732"/>
    <w:rsid w:val="00A17643"/>
    <w:rsid w:val="00A210A3"/>
    <w:rsid w:val="00A271A6"/>
    <w:rsid w:val="00A32C00"/>
    <w:rsid w:val="00A3754B"/>
    <w:rsid w:val="00A4482E"/>
    <w:rsid w:val="00A50003"/>
    <w:rsid w:val="00A50AD3"/>
    <w:rsid w:val="00A56A86"/>
    <w:rsid w:val="00A6029F"/>
    <w:rsid w:val="00A62E83"/>
    <w:rsid w:val="00A63F55"/>
    <w:rsid w:val="00A64913"/>
    <w:rsid w:val="00A6658B"/>
    <w:rsid w:val="00A71D17"/>
    <w:rsid w:val="00A873FE"/>
    <w:rsid w:val="00A948AE"/>
    <w:rsid w:val="00A95551"/>
    <w:rsid w:val="00A9756D"/>
    <w:rsid w:val="00AA1397"/>
    <w:rsid w:val="00AA3E64"/>
    <w:rsid w:val="00AA6FF0"/>
    <w:rsid w:val="00AA74C8"/>
    <w:rsid w:val="00AB2E4E"/>
    <w:rsid w:val="00AB4CC3"/>
    <w:rsid w:val="00AC06E1"/>
    <w:rsid w:val="00AC66AB"/>
    <w:rsid w:val="00AC6BA7"/>
    <w:rsid w:val="00AC725A"/>
    <w:rsid w:val="00AD1D52"/>
    <w:rsid w:val="00AF1BD3"/>
    <w:rsid w:val="00AF2401"/>
    <w:rsid w:val="00AF31EF"/>
    <w:rsid w:val="00AF4E1D"/>
    <w:rsid w:val="00AF6C8D"/>
    <w:rsid w:val="00AF7CCF"/>
    <w:rsid w:val="00B02E56"/>
    <w:rsid w:val="00B06BAD"/>
    <w:rsid w:val="00B10248"/>
    <w:rsid w:val="00B16FCD"/>
    <w:rsid w:val="00B22073"/>
    <w:rsid w:val="00B23282"/>
    <w:rsid w:val="00B2426E"/>
    <w:rsid w:val="00B26877"/>
    <w:rsid w:val="00B318CB"/>
    <w:rsid w:val="00B37D9F"/>
    <w:rsid w:val="00B5068C"/>
    <w:rsid w:val="00B521AC"/>
    <w:rsid w:val="00B53379"/>
    <w:rsid w:val="00B637C4"/>
    <w:rsid w:val="00B70555"/>
    <w:rsid w:val="00B73E96"/>
    <w:rsid w:val="00B76AAC"/>
    <w:rsid w:val="00B771FA"/>
    <w:rsid w:val="00B964E8"/>
    <w:rsid w:val="00BA2CC9"/>
    <w:rsid w:val="00BA3E98"/>
    <w:rsid w:val="00BA6B04"/>
    <w:rsid w:val="00BB186F"/>
    <w:rsid w:val="00BB4828"/>
    <w:rsid w:val="00BB507D"/>
    <w:rsid w:val="00BB77B8"/>
    <w:rsid w:val="00BC04EF"/>
    <w:rsid w:val="00BC57C0"/>
    <w:rsid w:val="00BD72C6"/>
    <w:rsid w:val="00BE0B09"/>
    <w:rsid w:val="00BE0E92"/>
    <w:rsid w:val="00BE2BEF"/>
    <w:rsid w:val="00BE4F42"/>
    <w:rsid w:val="00BF21B4"/>
    <w:rsid w:val="00C02C70"/>
    <w:rsid w:val="00C07556"/>
    <w:rsid w:val="00C127F2"/>
    <w:rsid w:val="00C15A80"/>
    <w:rsid w:val="00C31C12"/>
    <w:rsid w:val="00C35582"/>
    <w:rsid w:val="00C36F0B"/>
    <w:rsid w:val="00C4057D"/>
    <w:rsid w:val="00C41064"/>
    <w:rsid w:val="00C4268E"/>
    <w:rsid w:val="00C42EA1"/>
    <w:rsid w:val="00C45F87"/>
    <w:rsid w:val="00C46825"/>
    <w:rsid w:val="00C561DC"/>
    <w:rsid w:val="00C5712D"/>
    <w:rsid w:val="00C61B38"/>
    <w:rsid w:val="00C65849"/>
    <w:rsid w:val="00C701F9"/>
    <w:rsid w:val="00C71CD1"/>
    <w:rsid w:val="00C72E89"/>
    <w:rsid w:val="00C74DB7"/>
    <w:rsid w:val="00C813BB"/>
    <w:rsid w:val="00CA7A92"/>
    <w:rsid w:val="00CB050E"/>
    <w:rsid w:val="00CB14ED"/>
    <w:rsid w:val="00CB20A0"/>
    <w:rsid w:val="00CB2686"/>
    <w:rsid w:val="00CB2963"/>
    <w:rsid w:val="00CB4A97"/>
    <w:rsid w:val="00CB5E69"/>
    <w:rsid w:val="00CD06EC"/>
    <w:rsid w:val="00CD1843"/>
    <w:rsid w:val="00CD5E09"/>
    <w:rsid w:val="00CE016B"/>
    <w:rsid w:val="00CE5049"/>
    <w:rsid w:val="00CF1DFE"/>
    <w:rsid w:val="00CF25D9"/>
    <w:rsid w:val="00CF7D94"/>
    <w:rsid w:val="00D01F99"/>
    <w:rsid w:val="00D02114"/>
    <w:rsid w:val="00D03030"/>
    <w:rsid w:val="00D04C66"/>
    <w:rsid w:val="00D06A29"/>
    <w:rsid w:val="00D13869"/>
    <w:rsid w:val="00D1705A"/>
    <w:rsid w:val="00D17CBC"/>
    <w:rsid w:val="00D23F81"/>
    <w:rsid w:val="00D24228"/>
    <w:rsid w:val="00D26AF8"/>
    <w:rsid w:val="00D30387"/>
    <w:rsid w:val="00D312A6"/>
    <w:rsid w:val="00D31903"/>
    <w:rsid w:val="00D40733"/>
    <w:rsid w:val="00D442FC"/>
    <w:rsid w:val="00D45C20"/>
    <w:rsid w:val="00D5113D"/>
    <w:rsid w:val="00D57CF5"/>
    <w:rsid w:val="00D710B6"/>
    <w:rsid w:val="00D73738"/>
    <w:rsid w:val="00D75BC9"/>
    <w:rsid w:val="00D77249"/>
    <w:rsid w:val="00D77269"/>
    <w:rsid w:val="00D77B20"/>
    <w:rsid w:val="00D802A9"/>
    <w:rsid w:val="00D844F5"/>
    <w:rsid w:val="00D84A1B"/>
    <w:rsid w:val="00D90825"/>
    <w:rsid w:val="00D9227D"/>
    <w:rsid w:val="00D9282B"/>
    <w:rsid w:val="00D96183"/>
    <w:rsid w:val="00DA3420"/>
    <w:rsid w:val="00DA5847"/>
    <w:rsid w:val="00DC233E"/>
    <w:rsid w:val="00DC5580"/>
    <w:rsid w:val="00DD6FE2"/>
    <w:rsid w:val="00DE3FBE"/>
    <w:rsid w:val="00DF0D52"/>
    <w:rsid w:val="00E00EC6"/>
    <w:rsid w:val="00E075B9"/>
    <w:rsid w:val="00E310DD"/>
    <w:rsid w:val="00E36E96"/>
    <w:rsid w:val="00E43262"/>
    <w:rsid w:val="00E44B17"/>
    <w:rsid w:val="00E46F14"/>
    <w:rsid w:val="00E479F4"/>
    <w:rsid w:val="00E53980"/>
    <w:rsid w:val="00E724D5"/>
    <w:rsid w:val="00E82DFE"/>
    <w:rsid w:val="00E92528"/>
    <w:rsid w:val="00EA7147"/>
    <w:rsid w:val="00EB1B5C"/>
    <w:rsid w:val="00EB2869"/>
    <w:rsid w:val="00EB7D1E"/>
    <w:rsid w:val="00EC12AB"/>
    <w:rsid w:val="00EC61A8"/>
    <w:rsid w:val="00ED013E"/>
    <w:rsid w:val="00ED0D5A"/>
    <w:rsid w:val="00ED0DFB"/>
    <w:rsid w:val="00ED16A9"/>
    <w:rsid w:val="00ED40D4"/>
    <w:rsid w:val="00ED7341"/>
    <w:rsid w:val="00EF0315"/>
    <w:rsid w:val="00EF1A12"/>
    <w:rsid w:val="00EF4B7B"/>
    <w:rsid w:val="00F014EE"/>
    <w:rsid w:val="00F02EC9"/>
    <w:rsid w:val="00F0417F"/>
    <w:rsid w:val="00F07DDC"/>
    <w:rsid w:val="00F163E7"/>
    <w:rsid w:val="00F265E4"/>
    <w:rsid w:val="00F3741F"/>
    <w:rsid w:val="00F43EA7"/>
    <w:rsid w:val="00F475E4"/>
    <w:rsid w:val="00F47F73"/>
    <w:rsid w:val="00F501C2"/>
    <w:rsid w:val="00F537D7"/>
    <w:rsid w:val="00F53AB4"/>
    <w:rsid w:val="00F60358"/>
    <w:rsid w:val="00F63C60"/>
    <w:rsid w:val="00F64D69"/>
    <w:rsid w:val="00F64F4D"/>
    <w:rsid w:val="00F701BD"/>
    <w:rsid w:val="00F74A04"/>
    <w:rsid w:val="00F80644"/>
    <w:rsid w:val="00F8175F"/>
    <w:rsid w:val="00F83E3C"/>
    <w:rsid w:val="00F93A2A"/>
    <w:rsid w:val="00FA3B85"/>
    <w:rsid w:val="00FB6F56"/>
    <w:rsid w:val="00FD237B"/>
    <w:rsid w:val="00FD3023"/>
    <w:rsid w:val="00FD45B2"/>
    <w:rsid w:val="00FE0D62"/>
    <w:rsid w:val="00FF458A"/>
  </w:rsids>
  <m:mathPr>
    <m:mathFont m:val="Cambria Math"/>
    <m:brkBin m:val="before"/>
    <m:brkBinSub m:val="--"/>
    <m:smallFrac/>
    <m:dispDef/>
    <m:lMargin m:val="0"/>
    <m:rMargin m:val="0"/>
    <m:defJc m:val="centerGroup"/>
    <m:wrapIndent m:val="1440"/>
    <m:intLim m:val="subSup"/>
    <m:naryLim m:val="undOvr"/>
  </m:mathPr>
  <w:themeFontLang w:val="en-CA" w:bidi="ar-SA"/>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4438"/>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A2CC1"/>
    <w:pPr>
      <w:ind w:left="720"/>
      <w:contextualSpacing/>
    </w:pPr>
  </w:style>
  <w:style w:type="paragraph" w:styleId="a4">
    <w:name w:val="header"/>
    <w:basedOn w:val="a"/>
    <w:link w:val="Char"/>
    <w:uiPriority w:val="99"/>
    <w:unhideWhenUsed/>
    <w:rsid w:val="00AF7CCF"/>
    <w:pPr>
      <w:tabs>
        <w:tab w:val="center" w:pos="4153"/>
        <w:tab w:val="right" w:pos="8306"/>
      </w:tabs>
      <w:spacing w:after="0" w:line="240" w:lineRule="auto"/>
    </w:pPr>
  </w:style>
  <w:style w:type="character" w:customStyle="1" w:styleId="Char">
    <w:name w:val="رأس صفحة Char"/>
    <w:basedOn w:val="a0"/>
    <w:link w:val="a4"/>
    <w:uiPriority w:val="99"/>
    <w:rsid w:val="00AF7CCF"/>
  </w:style>
  <w:style w:type="paragraph" w:styleId="a5">
    <w:name w:val="footer"/>
    <w:basedOn w:val="a"/>
    <w:link w:val="Char0"/>
    <w:uiPriority w:val="99"/>
    <w:unhideWhenUsed/>
    <w:rsid w:val="00AF7CCF"/>
    <w:pPr>
      <w:tabs>
        <w:tab w:val="center" w:pos="4153"/>
        <w:tab w:val="right" w:pos="8306"/>
      </w:tabs>
      <w:spacing w:after="0" w:line="240" w:lineRule="auto"/>
    </w:pPr>
  </w:style>
  <w:style w:type="character" w:customStyle="1" w:styleId="Char0">
    <w:name w:val="تذييل صفحة Char"/>
    <w:basedOn w:val="a0"/>
    <w:link w:val="a5"/>
    <w:uiPriority w:val="99"/>
    <w:rsid w:val="00AF7CCF"/>
  </w:style>
  <w:style w:type="paragraph" w:styleId="a6">
    <w:name w:val="Balloon Text"/>
    <w:basedOn w:val="a"/>
    <w:link w:val="Char1"/>
    <w:uiPriority w:val="99"/>
    <w:semiHidden/>
    <w:unhideWhenUsed/>
    <w:rsid w:val="00AF7CCF"/>
    <w:pPr>
      <w:spacing w:after="0" w:line="240" w:lineRule="auto"/>
    </w:pPr>
    <w:rPr>
      <w:rFonts w:ascii="Tahoma" w:hAnsi="Tahoma" w:cs="Tahoma"/>
      <w:sz w:val="16"/>
      <w:szCs w:val="16"/>
    </w:rPr>
  </w:style>
  <w:style w:type="character" w:customStyle="1" w:styleId="Char1">
    <w:name w:val="نص في بالون Char"/>
    <w:basedOn w:val="a0"/>
    <w:link w:val="a6"/>
    <w:uiPriority w:val="99"/>
    <w:semiHidden/>
    <w:rsid w:val="00AF7CCF"/>
    <w:rPr>
      <w:rFonts w:ascii="Tahoma" w:hAnsi="Tahoma" w:cs="Tahoma"/>
      <w:sz w:val="16"/>
      <w:szCs w:val="16"/>
    </w:rPr>
  </w:style>
  <w:style w:type="paragraph" w:styleId="a7">
    <w:name w:val="Normal (Web)"/>
    <w:basedOn w:val="a"/>
    <w:uiPriority w:val="99"/>
    <w:unhideWhenUsed/>
    <w:rsid w:val="00DF0D52"/>
    <w:pPr>
      <w:bidi w:val="0"/>
      <w:spacing w:before="100" w:beforeAutospacing="1" w:after="100" w:afterAutospacing="1" w:line="240" w:lineRule="auto"/>
    </w:pPr>
    <w:rPr>
      <w:rFonts w:ascii="Times New Roman" w:eastAsia="Times New Roman" w:hAnsi="Times New Roman" w:cs="Times New Roman"/>
      <w:sz w:val="24"/>
      <w:szCs w:val="24"/>
    </w:rPr>
  </w:style>
  <w:style w:type="table" w:styleId="-6">
    <w:name w:val="Light Shading Accent 6"/>
    <w:basedOn w:val="a1"/>
    <w:uiPriority w:val="60"/>
    <w:rsid w:val="00DF0D52"/>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
    <w:name w:val="Light Shading Accent 2"/>
    <w:basedOn w:val="a1"/>
    <w:uiPriority w:val="60"/>
    <w:rsid w:val="00DF0D52"/>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character" w:styleId="a8">
    <w:name w:val="Placeholder Text"/>
    <w:basedOn w:val="a0"/>
    <w:uiPriority w:val="99"/>
    <w:semiHidden/>
    <w:rsid w:val="006157D1"/>
    <w:rPr>
      <w:color w:val="808080"/>
    </w:rPr>
  </w:style>
  <w:style w:type="character" w:customStyle="1" w:styleId="apple-converted-space">
    <w:name w:val="apple-converted-space"/>
    <w:basedOn w:val="a0"/>
    <w:rsid w:val="00BF21B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A2CC1"/>
    <w:pPr>
      <w:ind w:left="720"/>
      <w:contextualSpacing/>
    </w:pPr>
  </w:style>
  <w:style w:type="paragraph" w:styleId="Header">
    <w:name w:val="header"/>
    <w:basedOn w:val="Normal"/>
    <w:link w:val="HeaderChar"/>
    <w:uiPriority w:val="99"/>
    <w:unhideWhenUsed/>
    <w:rsid w:val="00AF7CCF"/>
    <w:pPr>
      <w:tabs>
        <w:tab w:val="center" w:pos="4153"/>
        <w:tab w:val="right" w:pos="8306"/>
      </w:tabs>
      <w:spacing w:after="0" w:line="240" w:lineRule="auto"/>
    </w:pPr>
  </w:style>
  <w:style w:type="character" w:customStyle="1" w:styleId="HeaderChar">
    <w:name w:val="Header Char"/>
    <w:basedOn w:val="DefaultParagraphFont"/>
    <w:link w:val="Header"/>
    <w:uiPriority w:val="99"/>
    <w:rsid w:val="00AF7CCF"/>
  </w:style>
  <w:style w:type="paragraph" w:styleId="Footer">
    <w:name w:val="footer"/>
    <w:basedOn w:val="Normal"/>
    <w:link w:val="FooterChar"/>
    <w:uiPriority w:val="99"/>
    <w:unhideWhenUsed/>
    <w:rsid w:val="00AF7CCF"/>
    <w:pPr>
      <w:tabs>
        <w:tab w:val="center" w:pos="4153"/>
        <w:tab w:val="right" w:pos="8306"/>
      </w:tabs>
      <w:spacing w:after="0" w:line="240" w:lineRule="auto"/>
    </w:pPr>
  </w:style>
  <w:style w:type="character" w:customStyle="1" w:styleId="FooterChar">
    <w:name w:val="Footer Char"/>
    <w:basedOn w:val="DefaultParagraphFont"/>
    <w:link w:val="Footer"/>
    <w:uiPriority w:val="99"/>
    <w:rsid w:val="00AF7CCF"/>
  </w:style>
  <w:style w:type="paragraph" w:styleId="BalloonText">
    <w:name w:val="Balloon Text"/>
    <w:basedOn w:val="Normal"/>
    <w:link w:val="BalloonTextChar"/>
    <w:uiPriority w:val="99"/>
    <w:semiHidden/>
    <w:unhideWhenUsed/>
    <w:rsid w:val="00AF7C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F7CCF"/>
    <w:rPr>
      <w:rFonts w:ascii="Tahoma" w:hAnsi="Tahoma" w:cs="Tahoma"/>
      <w:sz w:val="16"/>
      <w:szCs w:val="16"/>
    </w:rPr>
  </w:style>
  <w:style w:type="paragraph" w:styleId="NormalWeb">
    <w:name w:val="Normal (Web)"/>
    <w:basedOn w:val="Normal"/>
    <w:uiPriority w:val="99"/>
    <w:unhideWhenUsed/>
    <w:rsid w:val="00DF0D52"/>
    <w:pPr>
      <w:bidi w:val="0"/>
      <w:spacing w:before="100" w:beforeAutospacing="1" w:after="100" w:afterAutospacing="1" w:line="240" w:lineRule="auto"/>
    </w:pPr>
    <w:rPr>
      <w:rFonts w:ascii="Times New Roman" w:eastAsia="Times New Roman" w:hAnsi="Times New Roman" w:cs="Times New Roman"/>
      <w:sz w:val="24"/>
      <w:szCs w:val="24"/>
    </w:rPr>
  </w:style>
  <w:style w:type="table" w:styleId="LightShading-Accent6">
    <w:name w:val="Light Shading Accent 6"/>
    <w:basedOn w:val="TableNormal"/>
    <w:uiPriority w:val="60"/>
    <w:rsid w:val="00DF0D52"/>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Shading-Accent2">
    <w:name w:val="Light Shading Accent 2"/>
    <w:basedOn w:val="TableNormal"/>
    <w:uiPriority w:val="60"/>
    <w:rsid w:val="00DF0D52"/>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s>
</file>

<file path=word/webSettings.xml><?xml version="1.0" encoding="utf-8"?>
<w:webSettings xmlns:r="http://schemas.openxmlformats.org/officeDocument/2006/relationships" xmlns:w="http://schemas.openxmlformats.org/wordprocessingml/2006/main">
  <w:divs>
    <w:div w:id="19553348">
      <w:bodyDiv w:val="1"/>
      <w:marLeft w:val="0"/>
      <w:marRight w:val="0"/>
      <w:marTop w:val="0"/>
      <w:marBottom w:val="0"/>
      <w:divBdr>
        <w:top w:val="none" w:sz="0" w:space="0" w:color="auto"/>
        <w:left w:val="none" w:sz="0" w:space="0" w:color="auto"/>
        <w:bottom w:val="none" w:sz="0" w:space="0" w:color="auto"/>
        <w:right w:val="none" w:sz="0" w:space="0" w:color="auto"/>
      </w:divBdr>
    </w:div>
    <w:div w:id="36317287">
      <w:bodyDiv w:val="1"/>
      <w:marLeft w:val="0"/>
      <w:marRight w:val="0"/>
      <w:marTop w:val="0"/>
      <w:marBottom w:val="0"/>
      <w:divBdr>
        <w:top w:val="none" w:sz="0" w:space="0" w:color="auto"/>
        <w:left w:val="none" w:sz="0" w:space="0" w:color="auto"/>
        <w:bottom w:val="none" w:sz="0" w:space="0" w:color="auto"/>
        <w:right w:val="none" w:sz="0" w:space="0" w:color="auto"/>
      </w:divBdr>
      <w:divsChild>
        <w:div w:id="893656460">
          <w:marLeft w:val="720"/>
          <w:marRight w:val="0"/>
          <w:marTop w:val="154"/>
          <w:marBottom w:val="0"/>
          <w:divBdr>
            <w:top w:val="none" w:sz="0" w:space="0" w:color="auto"/>
            <w:left w:val="none" w:sz="0" w:space="0" w:color="auto"/>
            <w:bottom w:val="none" w:sz="0" w:space="0" w:color="auto"/>
            <w:right w:val="none" w:sz="0" w:space="0" w:color="auto"/>
          </w:divBdr>
        </w:div>
        <w:div w:id="106705653">
          <w:marLeft w:val="720"/>
          <w:marRight w:val="0"/>
          <w:marTop w:val="154"/>
          <w:marBottom w:val="0"/>
          <w:divBdr>
            <w:top w:val="none" w:sz="0" w:space="0" w:color="auto"/>
            <w:left w:val="none" w:sz="0" w:space="0" w:color="auto"/>
            <w:bottom w:val="none" w:sz="0" w:space="0" w:color="auto"/>
            <w:right w:val="none" w:sz="0" w:space="0" w:color="auto"/>
          </w:divBdr>
        </w:div>
      </w:divsChild>
    </w:div>
    <w:div w:id="82802510">
      <w:bodyDiv w:val="1"/>
      <w:marLeft w:val="0"/>
      <w:marRight w:val="0"/>
      <w:marTop w:val="0"/>
      <w:marBottom w:val="0"/>
      <w:divBdr>
        <w:top w:val="none" w:sz="0" w:space="0" w:color="auto"/>
        <w:left w:val="none" w:sz="0" w:space="0" w:color="auto"/>
        <w:bottom w:val="none" w:sz="0" w:space="0" w:color="auto"/>
        <w:right w:val="none" w:sz="0" w:space="0" w:color="auto"/>
      </w:divBdr>
      <w:divsChild>
        <w:div w:id="1991904025">
          <w:marLeft w:val="0"/>
          <w:marRight w:val="0"/>
          <w:marTop w:val="288"/>
          <w:marBottom w:val="0"/>
          <w:divBdr>
            <w:top w:val="none" w:sz="0" w:space="0" w:color="auto"/>
            <w:left w:val="none" w:sz="0" w:space="0" w:color="auto"/>
            <w:bottom w:val="none" w:sz="0" w:space="0" w:color="auto"/>
            <w:right w:val="none" w:sz="0" w:space="0" w:color="auto"/>
          </w:divBdr>
        </w:div>
        <w:div w:id="875311541">
          <w:marLeft w:val="0"/>
          <w:marRight w:val="0"/>
          <w:marTop w:val="288"/>
          <w:marBottom w:val="0"/>
          <w:divBdr>
            <w:top w:val="none" w:sz="0" w:space="0" w:color="auto"/>
            <w:left w:val="none" w:sz="0" w:space="0" w:color="auto"/>
            <w:bottom w:val="none" w:sz="0" w:space="0" w:color="auto"/>
            <w:right w:val="none" w:sz="0" w:space="0" w:color="auto"/>
          </w:divBdr>
        </w:div>
      </w:divsChild>
    </w:div>
    <w:div w:id="99184052">
      <w:bodyDiv w:val="1"/>
      <w:marLeft w:val="0"/>
      <w:marRight w:val="0"/>
      <w:marTop w:val="0"/>
      <w:marBottom w:val="0"/>
      <w:divBdr>
        <w:top w:val="none" w:sz="0" w:space="0" w:color="auto"/>
        <w:left w:val="none" w:sz="0" w:space="0" w:color="auto"/>
        <w:bottom w:val="none" w:sz="0" w:space="0" w:color="auto"/>
        <w:right w:val="none" w:sz="0" w:space="0" w:color="auto"/>
      </w:divBdr>
    </w:div>
    <w:div w:id="600995105">
      <w:bodyDiv w:val="1"/>
      <w:marLeft w:val="0"/>
      <w:marRight w:val="0"/>
      <w:marTop w:val="0"/>
      <w:marBottom w:val="0"/>
      <w:divBdr>
        <w:top w:val="none" w:sz="0" w:space="0" w:color="auto"/>
        <w:left w:val="none" w:sz="0" w:space="0" w:color="auto"/>
        <w:bottom w:val="none" w:sz="0" w:space="0" w:color="auto"/>
        <w:right w:val="none" w:sz="0" w:space="0" w:color="auto"/>
      </w:divBdr>
    </w:div>
    <w:div w:id="644773514">
      <w:bodyDiv w:val="1"/>
      <w:marLeft w:val="0"/>
      <w:marRight w:val="0"/>
      <w:marTop w:val="0"/>
      <w:marBottom w:val="0"/>
      <w:divBdr>
        <w:top w:val="none" w:sz="0" w:space="0" w:color="auto"/>
        <w:left w:val="none" w:sz="0" w:space="0" w:color="auto"/>
        <w:bottom w:val="none" w:sz="0" w:space="0" w:color="auto"/>
        <w:right w:val="none" w:sz="0" w:space="0" w:color="auto"/>
      </w:divBdr>
    </w:div>
    <w:div w:id="663123795">
      <w:bodyDiv w:val="1"/>
      <w:marLeft w:val="0"/>
      <w:marRight w:val="0"/>
      <w:marTop w:val="0"/>
      <w:marBottom w:val="0"/>
      <w:divBdr>
        <w:top w:val="none" w:sz="0" w:space="0" w:color="auto"/>
        <w:left w:val="none" w:sz="0" w:space="0" w:color="auto"/>
        <w:bottom w:val="none" w:sz="0" w:space="0" w:color="auto"/>
        <w:right w:val="none" w:sz="0" w:space="0" w:color="auto"/>
      </w:divBdr>
    </w:div>
    <w:div w:id="742339581">
      <w:bodyDiv w:val="1"/>
      <w:marLeft w:val="0"/>
      <w:marRight w:val="0"/>
      <w:marTop w:val="0"/>
      <w:marBottom w:val="0"/>
      <w:divBdr>
        <w:top w:val="none" w:sz="0" w:space="0" w:color="auto"/>
        <w:left w:val="none" w:sz="0" w:space="0" w:color="auto"/>
        <w:bottom w:val="none" w:sz="0" w:space="0" w:color="auto"/>
        <w:right w:val="none" w:sz="0" w:space="0" w:color="auto"/>
      </w:divBdr>
      <w:divsChild>
        <w:div w:id="1218053295">
          <w:marLeft w:val="0"/>
          <w:marRight w:val="0"/>
          <w:marTop w:val="288"/>
          <w:marBottom w:val="0"/>
          <w:divBdr>
            <w:top w:val="none" w:sz="0" w:space="0" w:color="auto"/>
            <w:left w:val="none" w:sz="0" w:space="0" w:color="auto"/>
            <w:bottom w:val="none" w:sz="0" w:space="0" w:color="auto"/>
            <w:right w:val="none" w:sz="0" w:space="0" w:color="auto"/>
          </w:divBdr>
        </w:div>
      </w:divsChild>
    </w:div>
    <w:div w:id="783042027">
      <w:bodyDiv w:val="1"/>
      <w:marLeft w:val="0"/>
      <w:marRight w:val="0"/>
      <w:marTop w:val="0"/>
      <w:marBottom w:val="0"/>
      <w:divBdr>
        <w:top w:val="none" w:sz="0" w:space="0" w:color="auto"/>
        <w:left w:val="none" w:sz="0" w:space="0" w:color="auto"/>
        <w:bottom w:val="none" w:sz="0" w:space="0" w:color="auto"/>
        <w:right w:val="none" w:sz="0" w:space="0" w:color="auto"/>
      </w:divBdr>
      <w:divsChild>
        <w:div w:id="1081560864">
          <w:marLeft w:val="0"/>
          <w:marRight w:val="0"/>
          <w:marTop w:val="288"/>
          <w:marBottom w:val="0"/>
          <w:divBdr>
            <w:top w:val="none" w:sz="0" w:space="0" w:color="auto"/>
            <w:left w:val="none" w:sz="0" w:space="0" w:color="auto"/>
            <w:bottom w:val="none" w:sz="0" w:space="0" w:color="auto"/>
            <w:right w:val="none" w:sz="0" w:space="0" w:color="auto"/>
          </w:divBdr>
        </w:div>
      </w:divsChild>
    </w:div>
    <w:div w:id="856121520">
      <w:bodyDiv w:val="1"/>
      <w:marLeft w:val="0"/>
      <w:marRight w:val="0"/>
      <w:marTop w:val="0"/>
      <w:marBottom w:val="0"/>
      <w:divBdr>
        <w:top w:val="none" w:sz="0" w:space="0" w:color="auto"/>
        <w:left w:val="none" w:sz="0" w:space="0" w:color="auto"/>
        <w:bottom w:val="none" w:sz="0" w:space="0" w:color="auto"/>
        <w:right w:val="none" w:sz="0" w:space="0" w:color="auto"/>
      </w:divBdr>
      <w:divsChild>
        <w:div w:id="616840811">
          <w:marLeft w:val="0"/>
          <w:marRight w:val="0"/>
          <w:marTop w:val="288"/>
          <w:marBottom w:val="0"/>
          <w:divBdr>
            <w:top w:val="none" w:sz="0" w:space="0" w:color="auto"/>
            <w:left w:val="none" w:sz="0" w:space="0" w:color="auto"/>
            <w:bottom w:val="none" w:sz="0" w:space="0" w:color="auto"/>
            <w:right w:val="none" w:sz="0" w:space="0" w:color="auto"/>
          </w:divBdr>
        </w:div>
      </w:divsChild>
    </w:div>
    <w:div w:id="1088893452">
      <w:bodyDiv w:val="1"/>
      <w:marLeft w:val="0"/>
      <w:marRight w:val="0"/>
      <w:marTop w:val="0"/>
      <w:marBottom w:val="0"/>
      <w:divBdr>
        <w:top w:val="none" w:sz="0" w:space="0" w:color="auto"/>
        <w:left w:val="none" w:sz="0" w:space="0" w:color="auto"/>
        <w:bottom w:val="none" w:sz="0" w:space="0" w:color="auto"/>
        <w:right w:val="none" w:sz="0" w:space="0" w:color="auto"/>
      </w:divBdr>
    </w:div>
    <w:div w:id="1469782050">
      <w:bodyDiv w:val="1"/>
      <w:marLeft w:val="0"/>
      <w:marRight w:val="0"/>
      <w:marTop w:val="0"/>
      <w:marBottom w:val="0"/>
      <w:divBdr>
        <w:top w:val="none" w:sz="0" w:space="0" w:color="auto"/>
        <w:left w:val="none" w:sz="0" w:space="0" w:color="auto"/>
        <w:bottom w:val="none" w:sz="0" w:space="0" w:color="auto"/>
        <w:right w:val="none" w:sz="0" w:space="0" w:color="auto"/>
      </w:divBdr>
    </w:div>
    <w:div w:id="2085178884">
      <w:bodyDiv w:val="1"/>
      <w:marLeft w:val="0"/>
      <w:marRight w:val="0"/>
      <w:marTop w:val="0"/>
      <w:marBottom w:val="0"/>
      <w:divBdr>
        <w:top w:val="none" w:sz="0" w:space="0" w:color="auto"/>
        <w:left w:val="none" w:sz="0" w:space="0" w:color="auto"/>
        <w:bottom w:val="none" w:sz="0" w:space="0" w:color="auto"/>
        <w:right w:val="none" w:sz="0" w:space="0" w:color="auto"/>
      </w:divBdr>
    </w:div>
    <w:div w:id="2110928719">
      <w:bodyDiv w:val="1"/>
      <w:marLeft w:val="0"/>
      <w:marRight w:val="0"/>
      <w:marTop w:val="0"/>
      <w:marBottom w:val="0"/>
      <w:divBdr>
        <w:top w:val="none" w:sz="0" w:space="0" w:color="auto"/>
        <w:left w:val="none" w:sz="0" w:space="0" w:color="auto"/>
        <w:bottom w:val="none" w:sz="0" w:space="0" w:color="auto"/>
        <w:right w:val="none" w:sz="0" w:space="0" w:color="auto"/>
      </w:divBdr>
      <w:divsChild>
        <w:div w:id="476069572">
          <w:marLeft w:val="0"/>
          <w:marRight w:val="0"/>
          <w:marTop w:val="288"/>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image" Target="media/image21.png"/><Relationship Id="rId3" Type="http://schemas.openxmlformats.org/officeDocument/2006/relationships/settings" Target="settings.xml"/><Relationship Id="rId21" Type="http://schemas.openxmlformats.org/officeDocument/2006/relationships/image" Target="media/image16.png"/><Relationship Id="rId34" Type="http://schemas.openxmlformats.org/officeDocument/2006/relationships/glossaryDocument" Target="glossary/document.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image" Target="media/image20.png"/><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1.png"/><Relationship Id="rId20" Type="http://schemas.openxmlformats.org/officeDocument/2006/relationships/image" Target="media/image15.png"/><Relationship Id="rId29" Type="http://schemas.openxmlformats.org/officeDocument/2006/relationships/image" Target="media/image2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6.png"/><Relationship Id="rId24" Type="http://schemas.openxmlformats.org/officeDocument/2006/relationships/image" Target="media/image19.png"/><Relationship Id="rId32" Type="http://schemas.openxmlformats.org/officeDocument/2006/relationships/header" Target="header1.xml"/><Relationship Id="rId40" Type="http://schemas.microsoft.com/office/2007/relationships/stylesWithEffects" Target="stylesWithEffects.xml"/><Relationship Id="rId5" Type="http://schemas.openxmlformats.org/officeDocument/2006/relationships/footnotes" Target="footnotes.xml"/><Relationship Id="rId15" Type="http://schemas.openxmlformats.org/officeDocument/2006/relationships/image" Target="media/image10.png"/><Relationship Id="rId23" Type="http://schemas.openxmlformats.org/officeDocument/2006/relationships/image" Target="media/image18.png"/><Relationship Id="rId28" Type="http://schemas.openxmlformats.org/officeDocument/2006/relationships/image" Target="media/image23.png"/><Relationship Id="rId10" Type="http://schemas.openxmlformats.org/officeDocument/2006/relationships/image" Target="media/image5.png"/><Relationship Id="rId19" Type="http://schemas.openxmlformats.org/officeDocument/2006/relationships/image" Target="media/image14.png"/><Relationship Id="rId31" Type="http://schemas.openxmlformats.org/officeDocument/2006/relationships/image" Target="media/image26.pn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png"/><Relationship Id="rId27" Type="http://schemas.openxmlformats.org/officeDocument/2006/relationships/image" Target="media/image22.png"/><Relationship Id="rId30" Type="http://schemas.openxmlformats.org/officeDocument/2006/relationships/image" Target="media/image25.png"/><Relationship Id="rId35"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EE34E1D412F042C595975C68ADA55219"/>
        <w:category>
          <w:name w:val="General"/>
          <w:gallery w:val="placeholder"/>
        </w:category>
        <w:types>
          <w:type w:val="bbPlcHdr"/>
        </w:types>
        <w:behaviors>
          <w:behavior w:val="content"/>
        </w:behaviors>
        <w:guid w:val="{7972681D-CF3C-4274-A168-2DD28C674897}"/>
      </w:docPartPr>
      <w:docPartBody>
        <w:p w:rsidR="00A6207D" w:rsidRDefault="00C52E92" w:rsidP="00C52E92">
          <w:pPr>
            <w:pStyle w:val="EE34E1D412F042C595975C68ADA55219"/>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Ten-Roman">
    <w:altName w:val="Arial Unicode MS"/>
    <w:panose1 w:val="00000000000000000000"/>
    <w:charset w:val="88"/>
    <w:family w:val="auto"/>
    <w:notTrueType/>
    <w:pitch w:val="default"/>
    <w:sig w:usb0="00000001" w:usb1="08080000" w:usb2="00000010" w:usb3="00000000" w:csb0="00100000" w:csb1="00000000"/>
  </w:font>
  <w:font w:name="Cambria Math">
    <w:panose1 w:val="02040503050406030204"/>
    <w:charset w:val="00"/>
    <w:family w:val="roman"/>
    <w:pitch w:val="variable"/>
    <w:sig w:usb0="E00002FF" w:usb1="420024FF" w:usb2="00000000" w:usb3="00000000" w:csb0="0000019F" w:csb1="00000000"/>
  </w:font>
  <w:font w:name="CMBX12">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D4398A"/>
    <w:rsid w:val="001C118D"/>
    <w:rsid w:val="001F470D"/>
    <w:rsid w:val="00317BA7"/>
    <w:rsid w:val="00432608"/>
    <w:rsid w:val="0058548E"/>
    <w:rsid w:val="005C08C2"/>
    <w:rsid w:val="005D1F83"/>
    <w:rsid w:val="00A6207D"/>
    <w:rsid w:val="00AF3C0B"/>
    <w:rsid w:val="00B33E66"/>
    <w:rsid w:val="00C42CC0"/>
    <w:rsid w:val="00C52E92"/>
    <w:rsid w:val="00CA0C35"/>
    <w:rsid w:val="00CA4D06"/>
    <w:rsid w:val="00D27BE2"/>
    <w:rsid w:val="00D4398A"/>
    <w:rsid w:val="00ED3999"/>
    <w:rsid w:val="00F307FE"/>
    <w:rsid w:val="00FB3D06"/>
  </w:rsids>
  <m:mathPr>
    <m:mathFont m:val="Cambria Math"/>
    <m:brkBin m:val="before"/>
    <m:brkBinSub m:val="--"/>
    <m:smallFrac/>
    <m:dispDef/>
    <m:lMargin m:val="0"/>
    <m:rMargin m:val="0"/>
    <m:defJc m:val="centerGroup"/>
    <m:wrapIndent m:val="1440"/>
    <m:intLim m:val="subSup"/>
    <m:naryLim m:val="undOvr"/>
  </m:mathPr>
  <w:themeFontLang w:val="en-CA"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3E66"/>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81456489F8D4E388B02D1038A9CC140">
    <w:name w:val="B81456489F8D4E388B02D1038A9CC140"/>
    <w:rsid w:val="00D4398A"/>
    <w:pPr>
      <w:bidi/>
    </w:pPr>
  </w:style>
  <w:style w:type="paragraph" w:customStyle="1" w:styleId="EE34E1D412F042C595975C68ADA55219">
    <w:name w:val="EE34E1D412F042C595975C68ADA55219"/>
    <w:rsid w:val="00C52E92"/>
    <w:pPr>
      <w:bidi/>
    </w:pPr>
  </w:style>
  <w:style w:type="character" w:styleId="a3">
    <w:name w:val="Placeholder Text"/>
    <w:basedOn w:val="a0"/>
    <w:uiPriority w:val="99"/>
    <w:semiHidden/>
    <w:rsid w:val="005C08C2"/>
    <w:rPr>
      <w:color w:val="808080"/>
    </w:r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1678</TotalTime>
  <Pages>17</Pages>
  <Words>3225</Words>
  <Characters>18388</Characters>
  <Application>Microsoft Office Word</Application>
  <DocSecurity>0</DocSecurity>
  <Lines>153</Lines>
  <Paragraphs>43</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أ.م.د. زينب القيسي                                                                                                          هندسة المرور                                                                            محاضرة رقم 4</vt:lpstr>
      <vt:lpstr>محاضرة رقم 1</vt:lpstr>
    </vt:vector>
  </TitlesOfParts>
  <Company>Ahmed-Under</Company>
  <LinksUpToDate>false</LinksUpToDate>
  <CharactersWithSpaces>21570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أ.م.د. زينب القيسي                                                                                                          هندسة المرور                                                                            محاضرة رقم 5</dc:title>
  <dc:creator>Zainab</dc:creator>
  <cp:lastModifiedBy>user</cp:lastModifiedBy>
  <cp:revision>563</cp:revision>
  <cp:lastPrinted>2016-11-17T10:49:00Z</cp:lastPrinted>
  <dcterms:created xsi:type="dcterms:W3CDTF">2012-09-28T08:18:00Z</dcterms:created>
  <dcterms:modified xsi:type="dcterms:W3CDTF">2018-09-26T15:48:00Z</dcterms:modified>
</cp:coreProperties>
</file>